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F585" w14:textId="77777777" w:rsidR="00401710" w:rsidRDefault="004527C5" w:rsidP="0020372D">
      <w:pPr>
        <w:jc w:val="center"/>
      </w:pPr>
      <w:r>
        <w:t>BRADNINCH CRICKET CLUB</w:t>
      </w:r>
    </w:p>
    <w:p w14:paraId="1BA2AC3C" w14:textId="77777777" w:rsidR="00E82D7F" w:rsidRDefault="00DB2D7C" w:rsidP="0020372D">
      <w:pPr>
        <w:jc w:val="center"/>
      </w:pPr>
      <w:r>
        <w:t xml:space="preserve">Minutes of </w:t>
      </w:r>
      <w:r w:rsidR="009C3558">
        <w:t>the AGM</w:t>
      </w:r>
    </w:p>
    <w:p w14:paraId="4AB6471F" w14:textId="77777777" w:rsidR="00E82D7F" w:rsidRDefault="009C3558" w:rsidP="0020372D">
      <w:pPr>
        <w:jc w:val="center"/>
      </w:pPr>
      <w:r>
        <w:t>12</w:t>
      </w:r>
      <w:r w:rsidRPr="009C3558">
        <w:rPr>
          <w:vertAlign w:val="superscript"/>
        </w:rPr>
        <w:t>th</w:t>
      </w:r>
      <w:r>
        <w:t xml:space="preserve"> December 2021</w:t>
      </w:r>
    </w:p>
    <w:tbl>
      <w:tblPr>
        <w:tblStyle w:val="TableGrid"/>
        <w:tblW w:w="9461" w:type="dxa"/>
        <w:tblInd w:w="-95" w:type="dxa"/>
        <w:tblLook w:val="04A0" w:firstRow="1" w:lastRow="0" w:firstColumn="1" w:lastColumn="0" w:noHBand="0" w:noVBand="1"/>
      </w:tblPr>
      <w:tblGrid>
        <w:gridCol w:w="2458"/>
        <w:gridCol w:w="2458"/>
        <w:gridCol w:w="2272"/>
        <w:gridCol w:w="2273"/>
      </w:tblGrid>
      <w:tr w:rsidR="00C8638A" w14:paraId="34B0E213" w14:textId="77777777" w:rsidTr="00127E1E">
        <w:tc>
          <w:tcPr>
            <w:tcW w:w="2458" w:type="dxa"/>
          </w:tcPr>
          <w:p w14:paraId="4DD35B7C" w14:textId="77777777" w:rsidR="00C8638A" w:rsidRPr="00E82D7F" w:rsidRDefault="00C8638A" w:rsidP="00127E1E">
            <w:pPr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458" w:type="dxa"/>
          </w:tcPr>
          <w:p w14:paraId="40697B1D" w14:textId="77777777" w:rsidR="00C8638A" w:rsidRDefault="00C8638A" w:rsidP="00127E1E">
            <w:pPr>
              <w:jc w:val="center"/>
            </w:pPr>
          </w:p>
          <w:p w14:paraId="29A4E3EC" w14:textId="77777777" w:rsidR="00127E1E" w:rsidRDefault="00127E1E" w:rsidP="00127E1E">
            <w:pPr>
              <w:jc w:val="center"/>
            </w:pPr>
            <w:r>
              <w:t>Christopher Dean (CD)</w:t>
            </w:r>
          </w:p>
          <w:p w14:paraId="35C8AD27" w14:textId="77777777" w:rsidR="00127E1E" w:rsidRDefault="00127E1E" w:rsidP="00127E1E">
            <w:pPr>
              <w:jc w:val="center"/>
            </w:pPr>
            <w:r>
              <w:t>(in the Chair)</w:t>
            </w:r>
          </w:p>
        </w:tc>
        <w:tc>
          <w:tcPr>
            <w:tcW w:w="2272" w:type="dxa"/>
          </w:tcPr>
          <w:p w14:paraId="6EA77187" w14:textId="77777777" w:rsidR="00C8638A" w:rsidRDefault="00127E1E" w:rsidP="00127E1E">
            <w:pPr>
              <w:jc w:val="center"/>
            </w:pPr>
            <w:r>
              <w:t>Paula Rovira</w:t>
            </w:r>
          </w:p>
          <w:p w14:paraId="28BB495F" w14:textId="77777777" w:rsidR="00127E1E" w:rsidRDefault="00127E1E" w:rsidP="00127E1E">
            <w:pPr>
              <w:jc w:val="center"/>
            </w:pPr>
            <w:r>
              <w:t>(PR)</w:t>
            </w:r>
          </w:p>
        </w:tc>
        <w:tc>
          <w:tcPr>
            <w:tcW w:w="2273" w:type="dxa"/>
          </w:tcPr>
          <w:p w14:paraId="33FA88C5" w14:textId="77777777" w:rsidR="00C8638A" w:rsidRDefault="00127E1E" w:rsidP="00127E1E">
            <w:pPr>
              <w:jc w:val="center"/>
            </w:pPr>
            <w:r>
              <w:t>Stephen Birley</w:t>
            </w:r>
          </w:p>
          <w:p w14:paraId="2D5DBD71" w14:textId="77777777" w:rsidR="00127E1E" w:rsidRDefault="00127E1E" w:rsidP="00127E1E">
            <w:pPr>
              <w:jc w:val="center"/>
            </w:pPr>
            <w:r>
              <w:t>(SB)</w:t>
            </w:r>
          </w:p>
          <w:p w14:paraId="003963A8" w14:textId="77777777" w:rsidR="00C8638A" w:rsidRDefault="00C8638A" w:rsidP="00127E1E">
            <w:pPr>
              <w:jc w:val="center"/>
            </w:pPr>
          </w:p>
        </w:tc>
      </w:tr>
      <w:tr w:rsidR="00C8638A" w14:paraId="0F720C2F" w14:textId="77777777" w:rsidTr="00127E1E">
        <w:tc>
          <w:tcPr>
            <w:tcW w:w="2458" w:type="dxa"/>
          </w:tcPr>
          <w:p w14:paraId="00DDB5AB" w14:textId="77777777" w:rsidR="00C8638A" w:rsidRDefault="00C8638A" w:rsidP="00127E1E">
            <w:pPr>
              <w:jc w:val="center"/>
            </w:pPr>
            <w:r>
              <w:t>Megan Acton (MA)</w:t>
            </w:r>
          </w:p>
          <w:p w14:paraId="548F1CEA" w14:textId="77777777" w:rsidR="00C8638A" w:rsidRDefault="00C8638A" w:rsidP="00127E1E">
            <w:pPr>
              <w:jc w:val="center"/>
            </w:pPr>
          </w:p>
        </w:tc>
        <w:tc>
          <w:tcPr>
            <w:tcW w:w="2458" w:type="dxa"/>
          </w:tcPr>
          <w:p w14:paraId="115514E7" w14:textId="77777777" w:rsidR="00C8638A" w:rsidRDefault="00C8638A" w:rsidP="00127E1E">
            <w:pPr>
              <w:jc w:val="center"/>
            </w:pPr>
            <w:r>
              <w:t>Chris Acton (CA)</w:t>
            </w:r>
          </w:p>
          <w:p w14:paraId="080FA356" w14:textId="77777777" w:rsidR="00C8638A" w:rsidRDefault="00C8638A" w:rsidP="00127E1E">
            <w:pPr>
              <w:jc w:val="center"/>
            </w:pPr>
          </w:p>
        </w:tc>
        <w:tc>
          <w:tcPr>
            <w:tcW w:w="2272" w:type="dxa"/>
          </w:tcPr>
          <w:p w14:paraId="5AF9BD4F" w14:textId="77777777" w:rsidR="00C8638A" w:rsidRDefault="00C8638A" w:rsidP="00127E1E">
            <w:pPr>
              <w:jc w:val="center"/>
            </w:pPr>
            <w:r>
              <w:t>Eliot Acton (EA)</w:t>
            </w:r>
          </w:p>
          <w:p w14:paraId="39E059D7" w14:textId="77777777" w:rsidR="00C8638A" w:rsidRDefault="00C8638A" w:rsidP="00127E1E">
            <w:pPr>
              <w:jc w:val="center"/>
            </w:pPr>
          </w:p>
        </w:tc>
        <w:tc>
          <w:tcPr>
            <w:tcW w:w="2273" w:type="dxa"/>
          </w:tcPr>
          <w:p w14:paraId="6EE35449" w14:textId="77777777" w:rsidR="00C8638A" w:rsidRDefault="00127E1E" w:rsidP="00127E1E">
            <w:pPr>
              <w:jc w:val="center"/>
            </w:pPr>
            <w:r>
              <w:t>Luke Taylor</w:t>
            </w:r>
          </w:p>
          <w:p w14:paraId="222563CA" w14:textId="77777777" w:rsidR="00127E1E" w:rsidRDefault="00127E1E" w:rsidP="00127E1E">
            <w:pPr>
              <w:jc w:val="center"/>
            </w:pPr>
            <w:r>
              <w:t>(LT)</w:t>
            </w:r>
          </w:p>
        </w:tc>
      </w:tr>
      <w:tr w:rsidR="00C8638A" w14:paraId="46731363" w14:textId="77777777" w:rsidTr="00127E1E">
        <w:tc>
          <w:tcPr>
            <w:tcW w:w="2458" w:type="dxa"/>
          </w:tcPr>
          <w:p w14:paraId="254A2BB6" w14:textId="77777777" w:rsidR="00C8638A" w:rsidRDefault="00C8638A" w:rsidP="00127E1E">
            <w:pPr>
              <w:jc w:val="center"/>
            </w:pPr>
            <w:r>
              <w:t>Simon Glendinning (SG)</w:t>
            </w:r>
          </w:p>
          <w:p w14:paraId="297BA748" w14:textId="77777777" w:rsidR="00C8638A" w:rsidRDefault="00C8638A" w:rsidP="00127E1E">
            <w:pPr>
              <w:tabs>
                <w:tab w:val="left" w:pos="276"/>
                <w:tab w:val="center" w:pos="1028"/>
              </w:tabs>
              <w:jc w:val="center"/>
            </w:pPr>
          </w:p>
        </w:tc>
        <w:tc>
          <w:tcPr>
            <w:tcW w:w="2458" w:type="dxa"/>
          </w:tcPr>
          <w:p w14:paraId="07CD378C" w14:textId="77777777" w:rsidR="00C8638A" w:rsidRDefault="00C8638A" w:rsidP="00127E1E">
            <w:pPr>
              <w:jc w:val="center"/>
            </w:pPr>
            <w:r>
              <w:t>Mike Miles (MM)</w:t>
            </w:r>
          </w:p>
        </w:tc>
        <w:tc>
          <w:tcPr>
            <w:tcW w:w="2272" w:type="dxa"/>
          </w:tcPr>
          <w:p w14:paraId="66D8A6C9" w14:textId="77777777" w:rsidR="00C8638A" w:rsidRDefault="00C8638A" w:rsidP="00127E1E">
            <w:pPr>
              <w:jc w:val="center"/>
            </w:pPr>
            <w:r>
              <w:t>Jon Reed (JR)</w:t>
            </w:r>
          </w:p>
        </w:tc>
        <w:tc>
          <w:tcPr>
            <w:tcW w:w="2273" w:type="dxa"/>
          </w:tcPr>
          <w:p w14:paraId="20835E50" w14:textId="77777777" w:rsidR="00C8638A" w:rsidRDefault="00127E1E" w:rsidP="00127E1E">
            <w:pPr>
              <w:jc w:val="center"/>
            </w:pPr>
            <w:r>
              <w:t>Rob Harris</w:t>
            </w:r>
          </w:p>
          <w:p w14:paraId="6AC5EF1D" w14:textId="77777777" w:rsidR="00127E1E" w:rsidRDefault="00127E1E" w:rsidP="00127E1E">
            <w:pPr>
              <w:jc w:val="center"/>
            </w:pPr>
          </w:p>
        </w:tc>
      </w:tr>
      <w:tr w:rsidR="00C058B1" w14:paraId="62BA587B" w14:textId="77777777" w:rsidTr="00127E1E">
        <w:tc>
          <w:tcPr>
            <w:tcW w:w="2458" w:type="dxa"/>
          </w:tcPr>
          <w:p w14:paraId="47BB8D83" w14:textId="77777777" w:rsidR="00C058B1" w:rsidRDefault="00127E1E" w:rsidP="00127E1E">
            <w:pPr>
              <w:jc w:val="center"/>
            </w:pPr>
            <w:r>
              <w:t>Beverley Harris</w:t>
            </w:r>
          </w:p>
          <w:p w14:paraId="0130BE8C" w14:textId="77777777" w:rsidR="00127E1E" w:rsidRDefault="00127E1E" w:rsidP="00127E1E">
            <w:pPr>
              <w:jc w:val="center"/>
            </w:pPr>
          </w:p>
        </w:tc>
        <w:tc>
          <w:tcPr>
            <w:tcW w:w="2458" w:type="dxa"/>
          </w:tcPr>
          <w:p w14:paraId="460AC02C" w14:textId="77777777" w:rsidR="00C058B1" w:rsidRDefault="00127E1E" w:rsidP="00127E1E">
            <w:pPr>
              <w:jc w:val="center"/>
            </w:pPr>
            <w:r>
              <w:t>Roy Nott</w:t>
            </w:r>
          </w:p>
          <w:p w14:paraId="257B447C" w14:textId="77777777" w:rsidR="00127E1E" w:rsidRDefault="00127E1E" w:rsidP="00127E1E">
            <w:pPr>
              <w:jc w:val="center"/>
            </w:pPr>
          </w:p>
        </w:tc>
        <w:tc>
          <w:tcPr>
            <w:tcW w:w="2272" w:type="dxa"/>
          </w:tcPr>
          <w:p w14:paraId="04FF0897" w14:textId="77777777" w:rsidR="00C058B1" w:rsidRDefault="00127E1E" w:rsidP="00127E1E">
            <w:pPr>
              <w:jc w:val="center"/>
            </w:pPr>
            <w:r>
              <w:t>Jen Harris</w:t>
            </w:r>
          </w:p>
        </w:tc>
        <w:tc>
          <w:tcPr>
            <w:tcW w:w="2273" w:type="dxa"/>
          </w:tcPr>
          <w:p w14:paraId="46F93D88" w14:textId="77777777" w:rsidR="00831CD7" w:rsidRDefault="00127E1E" w:rsidP="00127E1E">
            <w:pPr>
              <w:jc w:val="center"/>
            </w:pPr>
            <w:r>
              <w:t>Eddie Andress</w:t>
            </w:r>
          </w:p>
        </w:tc>
      </w:tr>
      <w:tr w:rsidR="00127E1E" w14:paraId="0E80E9E5" w14:textId="77777777" w:rsidTr="00127E1E">
        <w:tc>
          <w:tcPr>
            <w:tcW w:w="2458" w:type="dxa"/>
          </w:tcPr>
          <w:p w14:paraId="21E14ADD" w14:textId="77777777" w:rsidR="00127E1E" w:rsidRDefault="00127E1E" w:rsidP="00127E1E">
            <w:pPr>
              <w:jc w:val="center"/>
            </w:pPr>
            <w:r>
              <w:t>Craig Harris</w:t>
            </w:r>
          </w:p>
        </w:tc>
        <w:tc>
          <w:tcPr>
            <w:tcW w:w="2458" w:type="dxa"/>
          </w:tcPr>
          <w:p w14:paraId="5B01D481" w14:textId="77777777" w:rsidR="00127E1E" w:rsidRDefault="00127E1E" w:rsidP="00127E1E">
            <w:pPr>
              <w:jc w:val="center"/>
            </w:pPr>
            <w:r>
              <w:t>Ann Nott</w:t>
            </w:r>
          </w:p>
          <w:p w14:paraId="704238FE" w14:textId="77777777" w:rsidR="00827586" w:rsidRDefault="00827586" w:rsidP="00127E1E">
            <w:pPr>
              <w:jc w:val="center"/>
            </w:pPr>
          </w:p>
        </w:tc>
        <w:tc>
          <w:tcPr>
            <w:tcW w:w="2272" w:type="dxa"/>
          </w:tcPr>
          <w:p w14:paraId="37916A33" w14:textId="77777777" w:rsidR="00127E1E" w:rsidRDefault="00127E1E" w:rsidP="00127E1E">
            <w:pPr>
              <w:jc w:val="center"/>
            </w:pPr>
          </w:p>
        </w:tc>
        <w:tc>
          <w:tcPr>
            <w:tcW w:w="2273" w:type="dxa"/>
          </w:tcPr>
          <w:p w14:paraId="60A3FF2A" w14:textId="77777777" w:rsidR="00127E1E" w:rsidRDefault="00127E1E" w:rsidP="00127E1E">
            <w:pPr>
              <w:jc w:val="center"/>
            </w:pPr>
          </w:p>
        </w:tc>
      </w:tr>
    </w:tbl>
    <w:p w14:paraId="02999E6F" w14:textId="77777777" w:rsidR="00E82D7F" w:rsidRDefault="00E82D7F" w:rsidP="0020372D">
      <w:pPr>
        <w:jc w:val="center"/>
      </w:pPr>
    </w:p>
    <w:p w14:paraId="5A5FAA31" w14:textId="77777777" w:rsidR="00E664BB" w:rsidRDefault="00E664BB" w:rsidP="0020372D">
      <w:pPr>
        <w:pStyle w:val="ListParagraph"/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6840"/>
        <w:gridCol w:w="2271"/>
      </w:tblGrid>
      <w:tr w:rsidR="00E664BB" w14:paraId="471FE740" w14:textId="77777777" w:rsidTr="00E664BB">
        <w:tc>
          <w:tcPr>
            <w:tcW w:w="6840" w:type="dxa"/>
          </w:tcPr>
          <w:p w14:paraId="2310F78A" w14:textId="77777777" w:rsidR="00E664BB" w:rsidRDefault="00E664BB" w:rsidP="00C850DB"/>
        </w:tc>
        <w:tc>
          <w:tcPr>
            <w:tcW w:w="2271" w:type="dxa"/>
          </w:tcPr>
          <w:p w14:paraId="5CF53C87" w14:textId="77777777" w:rsidR="00E664BB" w:rsidRPr="00E664BB" w:rsidRDefault="00E664BB" w:rsidP="0020372D">
            <w:pPr>
              <w:pStyle w:val="ListParagraph"/>
              <w:ind w:left="0"/>
              <w:rPr>
                <w:b/>
              </w:rPr>
            </w:pPr>
            <w:r w:rsidRPr="00E664BB">
              <w:rPr>
                <w:b/>
              </w:rPr>
              <w:t>Action</w:t>
            </w:r>
          </w:p>
        </w:tc>
      </w:tr>
      <w:tr w:rsidR="00E664BB" w14:paraId="2C19D140" w14:textId="77777777" w:rsidTr="00E664BB">
        <w:tc>
          <w:tcPr>
            <w:tcW w:w="6840" w:type="dxa"/>
          </w:tcPr>
          <w:p w14:paraId="2DF764C8" w14:textId="77777777" w:rsidR="00C850DB" w:rsidRDefault="00C850DB" w:rsidP="00C850DB">
            <w:pPr>
              <w:pStyle w:val="ListParagraph"/>
            </w:pPr>
            <w:r>
              <w:rPr>
                <w:b/>
              </w:rPr>
              <w:t>AGENDA</w:t>
            </w:r>
          </w:p>
        </w:tc>
        <w:tc>
          <w:tcPr>
            <w:tcW w:w="2271" w:type="dxa"/>
          </w:tcPr>
          <w:p w14:paraId="06E22108" w14:textId="77777777" w:rsidR="00E664BB" w:rsidRDefault="00E664BB" w:rsidP="0020372D">
            <w:pPr>
              <w:pStyle w:val="ListParagraph"/>
              <w:ind w:left="0"/>
            </w:pPr>
          </w:p>
        </w:tc>
      </w:tr>
      <w:tr w:rsidR="00E664BB" w14:paraId="20869944" w14:textId="77777777" w:rsidTr="00E664BB">
        <w:tc>
          <w:tcPr>
            <w:tcW w:w="6840" w:type="dxa"/>
          </w:tcPr>
          <w:p w14:paraId="757D5791" w14:textId="77777777" w:rsidR="00C850DB" w:rsidRDefault="00C850DB" w:rsidP="00C850D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664BB">
              <w:rPr>
                <w:b/>
              </w:rPr>
              <w:t>Apologies</w:t>
            </w:r>
            <w:r w:rsidR="009C3558">
              <w:rPr>
                <w:b/>
              </w:rPr>
              <w:t>:</w:t>
            </w:r>
          </w:p>
          <w:p w14:paraId="64955547" w14:textId="77777777" w:rsidR="009C3558" w:rsidRPr="00C058B1" w:rsidRDefault="009C3558" w:rsidP="009C3558">
            <w:pPr>
              <w:pStyle w:val="ListParagraph"/>
            </w:pPr>
            <w:r>
              <w:t>Natalie Hunt; Gary Chappell; Paul Nott; Will Birley; Derrick Foan; Alan Dowrick; Julie Dowrick; Chris Hatherleigh; Austin Hargreaves; Thom Bunker and Gill Glendinning.</w:t>
            </w:r>
          </w:p>
          <w:p w14:paraId="4FF56B85" w14:textId="77777777" w:rsidR="00E664BB" w:rsidRDefault="00E664BB" w:rsidP="0020372D">
            <w:pPr>
              <w:pStyle w:val="ListParagraph"/>
              <w:ind w:left="0"/>
            </w:pPr>
          </w:p>
        </w:tc>
        <w:tc>
          <w:tcPr>
            <w:tcW w:w="2271" w:type="dxa"/>
          </w:tcPr>
          <w:p w14:paraId="152AA848" w14:textId="77777777" w:rsidR="00E664BB" w:rsidRDefault="00E664BB" w:rsidP="0020372D">
            <w:pPr>
              <w:pStyle w:val="ListParagraph"/>
              <w:ind w:left="0"/>
            </w:pPr>
          </w:p>
        </w:tc>
      </w:tr>
      <w:tr w:rsidR="00E664BB" w14:paraId="178F732C" w14:textId="77777777" w:rsidTr="00E664BB">
        <w:tc>
          <w:tcPr>
            <w:tcW w:w="6840" w:type="dxa"/>
          </w:tcPr>
          <w:p w14:paraId="66B287A3" w14:textId="77777777" w:rsidR="00E664BB" w:rsidRDefault="00262587" w:rsidP="00C850D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Chairman’s Welcome Address</w:t>
            </w:r>
          </w:p>
          <w:p w14:paraId="6A0A726C" w14:textId="77777777" w:rsidR="002A735C" w:rsidRDefault="002A735C" w:rsidP="002A735C">
            <w:pPr>
              <w:pStyle w:val="ListParagraph"/>
              <w:rPr>
                <w:b/>
              </w:rPr>
            </w:pPr>
          </w:p>
          <w:p w14:paraId="2DD47CE4" w14:textId="77777777" w:rsidR="002A735C" w:rsidRDefault="002A735C" w:rsidP="00C850D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Amendments to the Constitution</w:t>
            </w:r>
          </w:p>
          <w:p w14:paraId="4BC800A2" w14:textId="77777777" w:rsidR="00262587" w:rsidRDefault="00262587" w:rsidP="00262587">
            <w:pPr>
              <w:pStyle w:val="ListParagraph"/>
            </w:pPr>
            <w:r>
              <w:sym w:font="Symbol" w:char="F0B7"/>
            </w:r>
            <w:r>
              <w:t xml:space="preserve"> Agenda Item 3.1: ECB Clubmark Officer </w:t>
            </w:r>
          </w:p>
          <w:p w14:paraId="52CD1D78" w14:textId="77777777" w:rsidR="00262587" w:rsidRDefault="00262587" w:rsidP="00262587">
            <w:pPr>
              <w:pStyle w:val="ListParagraph"/>
            </w:pPr>
            <w:r>
              <w:t>Proposed by: Stephen Birley; Seconded by: Simon Glendinning.</w:t>
            </w:r>
          </w:p>
          <w:p w14:paraId="21F05D89" w14:textId="77777777" w:rsidR="00262587" w:rsidRDefault="00262587" w:rsidP="00262587">
            <w:pPr>
              <w:pStyle w:val="ListParagraph"/>
            </w:pPr>
            <w:r>
              <w:t>In Section 8, immediately after (h), delete first paragraph. Rationale</w:t>
            </w:r>
            <w:r w:rsidR="002A735C">
              <w:t>:</w:t>
            </w:r>
            <w:r>
              <w:t xml:space="preserve"> Whilst the Job Duties/Tasks are totally correct, these are job duties and, as such, do not need to be part of the Constitution. </w:t>
            </w:r>
          </w:p>
          <w:p w14:paraId="1D411B8D" w14:textId="77777777" w:rsidR="002A735C" w:rsidRPr="002A735C" w:rsidRDefault="002A735C" w:rsidP="002A735C">
            <w:pPr>
              <w:pStyle w:val="ListParagraph"/>
              <w:rPr>
                <w:i/>
              </w:rPr>
            </w:pPr>
            <w:r>
              <w:t>All voted in favour.  Carried nem. con.</w:t>
            </w:r>
          </w:p>
          <w:p w14:paraId="65CAAE56" w14:textId="77777777" w:rsidR="00262587" w:rsidRDefault="00262587" w:rsidP="00262587">
            <w:pPr>
              <w:pStyle w:val="ListParagraph"/>
            </w:pPr>
          </w:p>
          <w:p w14:paraId="2B8F0956" w14:textId="77777777" w:rsidR="00262587" w:rsidRDefault="00262587" w:rsidP="00262587">
            <w:pPr>
              <w:pStyle w:val="ListParagraph"/>
            </w:pPr>
            <w:r>
              <w:sym w:font="Symbol" w:char="F0B7"/>
            </w:r>
            <w:r>
              <w:t xml:space="preserve"> Agenda Item 3.2: Creation of the post of Commercial Officer Proposed by: Eliot Acton; Seconded by: Christopher Dean. </w:t>
            </w:r>
          </w:p>
          <w:p w14:paraId="2965F7E5" w14:textId="77777777" w:rsidR="002A735C" w:rsidRDefault="00262587" w:rsidP="00262587">
            <w:pPr>
              <w:pStyle w:val="ListParagraph"/>
            </w:pPr>
            <w:r>
              <w:t xml:space="preserve">In Section 8, after (h), insert new (i) Commercial Officer. </w:t>
            </w:r>
          </w:p>
          <w:p w14:paraId="47E3C2E4" w14:textId="77777777" w:rsidR="00262587" w:rsidRDefault="00262587" w:rsidP="00262587">
            <w:pPr>
              <w:pStyle w:val="ListParagraph"/>
            </w:pPr>
            <w:r>
              <w:t>Rationale</w:t>
            </w:r>
            <w:r w:rsidR="002A735C">
              <w:t>:</w:t>
            </w:r>
            <w:r>
              <w:t xml:space="preserve"> This new position is proposed in order to reduce the workload of the Chairman, Vice Chairman and Treasurer, reporting to the Finance Sub-Committee. </w:t>
            </w:r>
          </w:p>
          <w:p w14:paraId="07B86F3C" w14:textId="77777777" w:rsidR="001D6EC0" w:rsidRDefault="001D6EC0" w:rsidP="00262587">
            <w:pPr>
              <w:pStyle w:val="ListParagraph"/>
            </w:pPr>
            <w:r>
              <w:t>Vote: 1 against; 1 abstention. 2/3rds majority.  Carried.</w:t>
            </w:r>
          </w:p>
          <w:p w14:paraId="4990126F" w14:textId="77777777" w:rsidR="001D6EC0" w:rsidRDefault="00B06DC3" w:rsidP="00262587">
            <w:pPr>
              <w:pStyle w:val="ListParagraph"/>
            </w:pPr>
            <w:r>
              <w:t>NB: Decision pending as to whether this should be a remunerated post.</w:t>
            </w:r>
          </w:p>
          <w:p w14:paraId="37200AA9" w14:textId="77777777" w:rsidR="00262587" w:rsidRDefault="00262587" w:rsidP="00262587">
            <w:pPr>
              <w:pStyle w:val="ListParagraph"/>
            </w:pPr>
          </w:p>
          <w:p w14:paraId="6345C32B" w14:textId="77777777" w:rsidR="00262587" w:rsidRDefault="00262587" w:rsidP="00262587">
            <w:pPr>
              <w:pStyle w:val="ListParagraph"/>
            </w:pPr>
            <w:r>
              <w:sym w:font="Symbol" w:char="F0B7"/>
            </w:r>
            <w:r>
              <w:t xml:space="preserve"> Agenda Item 3.3: Creation of the post of Bar Manager</w:t>
            </w:r>
          </w:p>
          <w:p w14:paraId="065D374B" w14:textId="77777777" w:rsidR="00262587" w:rsidRDefault="00262587" w:rsidP="00262587">
            <w:pPr>
              <w:pStyle w:val="ListParagraph"/>
            </w:pPr>
            <w:r>
              <w:t>Proposed by: Eliot Acton; Seconded by: Christopher Dean.</w:t>
            </w:r>
          </w:p>
          <w:p w14:paraId="411EF696" w14:textId="77777777" w:rsidR="00262587" w:rsidRDefault="00262587" w:rsidP="00262587">
            <w:pPr>
              <w:pStyle w:val="ListParagraph"/>
            </w:pPr>
            <w:r>
              <w:t xml:space="preserve">In Section 8, after new (i), [see above] insert new (j) Bar Manager. Rationale To assist the Club, in particular the Treasurer, reporting </w:t>
            </w:r>
            <w:r>
              <w:lastRenderedPageBreak/>
              <w:t xml:space="preserve">to the Bar Sub-Committee, in developing the opportunities afforded by the Bar and Pavilion. </w:t>
            </w:r>
          </w:p>
          <w:p w14:paraId="5BE6B720" w14:textId="77777777" w:rsidR="00262587" w:rsidRDefault="00B7742C" w:rsidP="00262587">
            <w:pPr>
              <w:pStyle w:val="ListParagraph"/>
            </w:pPr>
            <w:r>
              <w:t xml:space="preserve">The role and process needs to be formalised, as we have moved from a turnover of £30K to potentially £100K.  Job description would need to be created, with the understanding that the role would also encompass events and hiring of the facility.  At the moment, everything goes through SG.  </w:t>
            </w:r>
            <w:r w:rsidR="00AB4C21">
              <w:t>Suggestion that the role could work on profit share / commission. Post-holder would be responsible to the bar sub-committee, who would then respond to the overall Committee.  Need to create accountability, with a single line of command.</w:t>
            </w:r>
          </w:p>
          <w:p w14:paraId="3D0C3046" w14:textId="77777777" w:rsidR="00AB4C21" w:rsidRDefault="00AB4C21" w:rsidP="00262587">
            <w:pPr>
              <w:pStyle w:val="ListParagraph"/>
            </w:pPr>
            <w:r>
              <w:t>Vote: 3 abstentions. 1 against.  Carried 2/3s majority.</w:t>
            </w:r>
          </w:p>
          <w:p w14:paraId="17A4CB9E" w14:textId="77777777" w:rsidR="00AB4C21" w:rsidRDefault="00AB4C21" w:rsidP="00262587">
            <w:pPr>
              <w:pStyle w:val="ListParagraph"/>
            </w:pPr>
          </w:p>
          <w:p w14:paraId="28242C3D" w14:textId="77777777" w:rsidR="00262587" w:rsidRDefault="00262587" w:rsidP="00262587">
            <w:pPr>
              <w:pStyle w:val="ListParagraph"/>
            </w:pPr>
            <w:r>
              <w:sym w:font="Symbol" w:char="F0B7"/>
            </w:r>
            <w:r>
              <w:t xml:space="preserve"> Agenda Item 3.4: Chairman’s length of duties </w:t>
            </w:r>
          </w:p>
          <w:p w14:paraId="0EC1F0B6" w14:textId="77777777" w:rsidR="00262587" w:rsidRDefault="00262587" w:rsidP="00262587">
            <w:pPr>
              <w:pStyle w:val="ListParagraph"/>
            </w:pPr>
            <w:r>
              <w:t xml:space="preserve">Proposed by: Paul Nott; Seconded by: Roy Nott. In Section 8, after ECB Clubmark Officer, delete paragraph [relating to maximum period of Chairman’s service]. </w:t>
            </w:r>
          </w:p>
          <w:p w14:paraId="413C33B5" w14:textId="77777777" w:rsidR="00262587" w:rsidRDefault="00262587" w:rsidP="00262587">
            <w:pPr>
              <w:pStyle w:val="ListParagraph"/>
            </w:pPr>
            <w:r>
              <w:t>Rationale: No need to fetter the Chairman’s maximum period of service</w:t>
            </w:r>
            <w:r w:rsidR="00BE156B">
              <w:t>.</w:t>
            </w:r>
          </w:p>
          <w:p w14:paraId="3D988C6F" w14:textId="77777777" w:rsidR="00BE156B" w:rsidRDefault="00BE156B" w:rsidP="00262587">
            <w:pPr>
              <w:pStyle w:val="ListParagraph"/>
            </w:pPr>
          </w:p>
          <w:p w14:paraId="20504476" w14:textId="77777777" w:rsidR="00BE156B" w:rsidRDefault="00BE156B" w:rsidP="00262587">
            <w:pPr>
              <w:pStyle w:val="ListParagraph"/>
            </w:pPr>
            <w:r>
              <w:t>Comments from Paul Nott, read out by SB:</w:t>
            </w:r>
          </w:p>
          <w:p w14:paraId="425F16F1" w14:textId="77777777" w:rsidR="00BE156B" w:rsidRDefault="00BE156B" w:rsidP="00262587">
            <w:pPr>
              <w:pStyle w:val="ListParagraph"/>
            </w:pPr>
          </w:p>
          <w:p w14:paraId="54FFFE9B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“</w:t>
            </w: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I would like to make a proposal for a c</w:t>
            </w:r>
            <w:r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hange to one item in section 8.</w:t>
            </w:r>
          </w:p>
          <w:p w14:paraId="7BD75F17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</w:p>
          <w:p w14:paraId="1067ECF2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It currently states:       A Chairman may only stand for a maximum of five consecutive one-year terms. After such time s/he may not stand for the post of Chairman for a minimum period of two years.</w:t>
            </w:r>
          </w:p>
          <w:p w14:paraId="7DF9AF7D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</w:p>
          <w:p w14:paraId="6ECE5BB9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I would like to propose to remove this amendment from last year.</w:t>
            </w:r>
            <w:r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 xml:space="preserve"> </w:t>
            </w: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My thought process is that, there is no need for a clause as such for this.</w:t>
            </w:r>
          </w:p>
          <w:p w14:paraId="7DA1B839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</w:p>
          <w:p w14:paraId="402551D3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A Chairman can decide themselves to stand down from the post at any given time.</w:t>
            </w:r>
            <w:r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 xml:space="preserve"> </w:t>
            </w: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A Chairman can be voted out or a new Chairman voted in at any annual AGM if two thirds of the members present vote in favour of such.</w:t>
            </w:r>
          </w:p>
          <w:p w14:paraId="72C0F3E0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</w:p>
          <w:p w14:paraId="6F58CB9D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I would like to give an example of the issue I could see with the amendment from last year remaining.</w:t>
            </w:r>
          </w:p>
          <w:p w14:paraId="3C882DF6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</w:p>
          <w:p w14:paraId="4F580DCF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Hypothetically, a Chairman is elected in any given year to stand.</w:t>
            </w:r>
            <w:r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 xml:space="preserve"> </w:t>
            </w: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They remain in post for the maximum of the five years the Constitution allows.</w:t>
            </w:r>
            <w:r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 xml:space="preserve"> </w:t>
            </w: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The Chairman has done a fantastic job, they love the role and would love to continue if they were allowed.</w:t>
            </w:r>
            <w:r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 xml:space="preserve"> </w:t>
            </w: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 xml:space="preserve">There is nobody in the room or within the </w:t>
            </w: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lastRenderedPageBreak/>
              <w:t>membership that wishes to take on the role, so by default someone has to stand in.</w:t>
            </w:r>
          </w:p>
          <w:p w14:paraId="00169712" w14:textId="77777777" w:rsid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There will be someone for sure that will , but as a c</w:t>
            </w:r>
            <w:r w:rsidR="008B5A98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 xml:space="preserve"> SG</w:t>
            </w:r>
            <w:r w:rsidRPr="00BE156B"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lub would we want someone who is passionate about the club and still wants to do the job , or someone who will step in because ‘nobody else ‘ wants the job , and possibly has no real interest in the club . A possible recipe for disaster and all the previous good work could be undone in a moment.</w:t>
            </w:r>
            <w:r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  <w:t>”</w:t>
            </w:r>
          </w:p>
          <w:p w14:paraId="7DAE2AFC" w14:textId="77777777" w:rsid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</w:p>
          <w:p w14:paraId="1DB3EE27" w14:textId="77777777" w:rsidR="00BE156B" w:rsidRPr="00BE156B" w:rsidRDefault="00BE156B" w:rsidP="00BE156B">
            <w:pPr>
              <w:shd w:val="clear" w:color="auto" w:fill="FFFFFF"/>
              <w:rPr>
                <w:rFonts w:eastAsia="Times New Roman" w:cstheme="minorHAnsi"/>
                <w:spacing w:val="-6"/>
                <w:lang w:eastAsia="en-GB"/>
              </w:rPr>
            </w:pPr>
            <w:r w:rsidRPr="00BE156B">
              <w:rPr>
                <w:rFonts w:eastAsia="Times New Roman" w:cstheme="minorHAnsi"/>
                <w:spacing w:val="-6"/>
                <w:lang w:eastAsia="en-GB"/>
              </w:rPr>
              <w:t>Vote: 1 in favour. 6 abstentions. 11 against</w:t>
            </w:r>
          </w:p>
          <w:p w14:paraId="1AC3FEF3" w14:textId="77777777" w:rsidR="00BE156B" w:rsidRPr="00BE156B" w:rsidRDefault="00BE156B" w:rsidP="00BE156B">
            <w:pPr>
              <w:shd w:val="clear" w:color="auto" w:fill="FFFFFF"/>
              <w:rPr>
                <w:rFonts w:eastAsia="Times New Roman" w:cstheme="minorHAnsi"/>
                <w:color w:val="00ADCC"/>
                <w:spacing w:val="-6"/>
                <w:lang w:eastAsia="en-GB"/>
              </w:rPr>
            </w:pPr>
            <w:r w:rsidRPr="00BE156B">
              <w:rPr>
                <w:rFonts w:eastAsia="Times New Roman" w:cstheme="minorHAnsi"/>
                <w:spacing w:val="-6"/>
                <w:lang w:eastAsia="en-GB"/>
              </w:rPr>
              <w:t>Amendment falls</w:t>
            </w:r>
            <w:r w:rsidRPr="00BE156B">
              <w:rPr>
                <w:rFonts w:eastAsia="Times New Roman" w:cstheme="minorHAnsi"/>
                <w:color w:val="00ADCC"/>
                <w:spacing w:val="-6"/>
                <w:lang w:eastAsia="en-GB"/>
              </w:rPr>
              <w:t>.</w:t>
            </w:r>
          </w:p>
          <w:p w14:paraId="6C186D44" w14:textId="77777777" w:rsidR="00BE156B" w:rsidRPr="00BE156B" w:rsidRDefault="00BE156B" w:rsidP="00BE156B">
            <w:pPr>
              <w:shd w:val="clear" w:color="auto" w:fill="FFFFFF"/>
              <w:rPr>
                <w:rFonts w:ascii="Helvetica" w:eastAsia="Times New Roman" w:hAnsi="Helvetica" w:cs="Times New Roman"/>
                <w:color w:val="00ADCC"/>
                <w:spacing w:val="-6"/>
                <w:sz w:val="26"/>
                <w:szCs w:val="26"/>
                <w:lang w:eastAsia="en-GB"/>
              </w:rPr>
            </w:pPr>
          </w:p>
          <w:p w14:paraId="0024C45D" w14:textId="77777777" w:rsidR="00BE156B" w:rsidRPr="00C850DB" w:rsidRDefault="00BE156B" w:rsidP="00262587">
            <w:pPr>
              <w:pStyle w:val="ListParagraph"/>
              <w:rPr>
                <w:b/>
              </w:rPr>
            </w:pPr>
          </w:p>
          <w:p w14:paraId="1D8DE49A" w14:textId="77777777" w:rsidR="00C850DB" w:rsidRDefault="00C850DB" w:rsidP="00262587">
            <w:pPr>
              <w:pStyle w:val="ListParagraph"/>
            </w:pPr>
          </w:p>
        </w:tc>
        <w:tc>
          <w:tcPr>
            <w:tcW w:w="2271" w:type="dxa"/>
          </w:tcPr>
          <w:p w14:paraId="67879FFE" w14:textId="77777777" w:rsidR="00E664BB" w:rsidRDefault="00E664BB" w:rsidP="0020372D">
            <w:pPr>
              <w:pStyle w:val="ListParagraph"/>
              <w:ind w:left="0"/>
            </w:pPr>
          </w:p>
          <w:p w14:paraId="5911B667" w14:textId="77777777" w:rsidR="005F18B4" w:rsidRDefault="005F18B4" w:rsidP="0020372D">
            <w:pPr>
              <w:pStyle w:val="ListParagraph"/>
              <w:ind w:left="0"/>
            </w:pPr>
          </w:p>
        </w:tc>
      </w:tr>
      <w:tr w:rsidR="00924B22" w14:paraId="6552933A" w14:textId="77777777" w:rsidTr="00E664BB">
        <w:tc>
          <w:tcPr>
            <w:tcW w:w="6840" w:type="dxa"/>
          </w:tcPr>
          <w:p w14:paraId="75422C15" w14:textId="77777777" w:rsidR="00F14EDD" w:rsidRDefault="00A00655" w:rsidP="00831CD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Minutes of the 72</w:t>
            </w:r>
            <w:r w:rsidRPr="00A00655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AGM, 25</w:t>
            </w:r>
            <w:r w:rsidRPr="00A0065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2020.</w:t>
            </w:r>
          </w:p>
          <w:p w14:paraId="06A21E50" w14:textId="77777777" w:rsidR="00A00655" w:rsidRPr="00A00655" w:rsidRDefault="00A00655" w:rsidP="00A00655">
            <w:pPr>
              <w:pStyle w:val="ListParagraph"/>
            </w:pPr>
            <w:r>
              <w:t xml:space="preserve">Agreed that the Minutes are a true and accurate record of the meeting. </w:t>
            </w:r>
          </w:p>
          <w:p w14:paraId="1471A022" w14:textId="77777777" w:rsidR="00831CD7" w:rsidRPr="00831CD7" w:rsidRDefault="00831CD7" w:rsidP="00831CD7">
            <w:pPr>
              <w:pStyle w:val="ListParagraph"/>
            </w:pPr>
          </w:p>
        </w:tc>
        <w:tc>
          <w:tcPr>
            <w:tcW w:w="2271" w:type="dxa"/>
          </w:tcPr>
          <w:p w14:paraId="6618ED40" w14:textId="77777777" w:rsidR="00924B22" w:rsidRDefault="00924B22" w:rsidP="0020372D">
            <w:pPr>
              <w:pStyle w:val="ListParagraph"/>
              <w:ind w:left="0"/>
            </w:pPr>
          </w:p>
        </w:tc>
      </w:tr>
      <w:tr w:rsidR="00AB40DD" w14:paraId="5AEBC756" w14:textId="77777777" w:rsidTr="00E664BB">
        <w:tc>
          <w:tcPr>
            <w:tcW w:w="6840" w:type="dxa"/>
          </w:tcPr>
          <w:p w14:paraId="2BE71640" w14:textId="77777777" w:rsidR="00A00655" w:rsidRPr="00A00655" w:rsidRDefault="00A00655" w:rsidP="00A00655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EGM , 28</w:t>
            </w:r>
            <w:r w:rsidRPr="00A0065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2021</w:t>
            </w:r>
          </w:p>
          <w:p w14:paraId="5B4D6A98" w14:textId="77777777" w:rsidR="00A00655" w:rsidRDefault="00A00655" w:rsidP="00A00655">
            <w:pPr>
              <w:pStyle w:val="ListParagraph"/>
            </w:pPr>
            <w:r>
              <w:t>Minutes to be made available to social members in the future.</w:t>
            </w:r>
          </w:p>
          <w:p w14:paraId="43FF1EC9" w14:textId="77777777" w:rsidR="00A00655" w:rsidRPr="00A00655" w:rsidRDefault="00A00655" w:rsidP="00A00655">
            <w:pPr>
              <w:pStyle w:val="ListParagraph"/>
            </w:pPr>
            <w:r>
              <w:t>Signed off as a true and accurate record.</w:t>
            </w:r>
          </w:p>
          <w:p w14:paraId="2D4CEF7E" w14:textId="77777777" w:rsidR="005424D2" w:rsidRPr="00AB40DD" w:rsidRDefault="005424D2" w:rsidP="00A00655">
            <w:pPr>
              <w:pStyle w:val="ListParagraph"/>
            </w:pPr>
          </w:p>
        </w:tc>
        <w:tc>
          <w:tcPr>
            <w:tcW w:w="2271" w:type="dxa"/>
          </w:tcPr>
          <w:p w14:paraId="7B8C92E1" w14:textId="77777777" w:rsidR="005D29AD" w:rsidRDefault="005D29AD" w:rsidP="0020372D">
            <w:pPr>
              <w:pStyle w:val="ListParagraph"/>
              <w:ind w:left="0"/>
            </w:pPr>
          </w:p>
        </w:tc>
      </w:tr>
      <w:tr w:rsidR="00AB40DD" w14:paraId="4EDE16CF" w14:textId="77777777" w:rsidTr="004D138A">
        <w:trPr>
          <w:trHeight w:val="668"/>
        </w:trPr>
        <w:tc>
          <w:tcPr>
            <w:tcW w:w="6840" w:type="dxa"/>
          </w:tcPr>
          <w:p w14:paraId="224B02FD" w14:textId="77777777" w:rsidR="00AB40DD" w:rsidRDefault="00A00655" w:rsidP="00AB40D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Secretary’s Annual R</w:t>
            </w:r>
            <w:r w:rsidR="00AB40DD">
              <w:rPr>
                <w:b/>
              </w:rPr>
              <w:t>eport</w:t>
            </w:r>
          </w:p>
          <w:p w14:paraId="32BE6819" w14:textId="77777777" w:rsidR="003862DD" w:rsidRDefault="008B5A98" w:rsidP="003862DD">
            <w:pPr>
              <w:pStyle w:val="ListParagraph"/>
            </w:pPr>
            <w:r>
              <w:t>Tabled</w:t>
            </w:r>
            <w:r w:rsidR="00076C94">
              <w:t>.</w:t>
            </w:r>
          </w:p>
          <w:p w14:paraId="4DAC45CC" w14:textId="77777777" w:rsidR="005D7453" w:rsidRPr="00AB40DD" w:rsidRDefault="005D7453" w:rsidP="00AD28C8">
            <w:pPr>
              <w:pStyle w:val="ListParagraph"/>
            </w:pPr>
          </w:p>
        </w:tc>
        <w:tc>
          <w:tcPr>
            <w:tcW w:w="2271" w:type="dxa"/>
          </w:tcPr>
          <w:p w14:paraId="64FE7E38" w14:textId="77777777" w:rsidR="00BD077C" w:rsidRDefault="00BD077C" w:rsidP="0020372D">
            <w:pPr>
              <w:pStyle w:val="ListParagraph"/>
              <w:ind w:left="0"/>
            </w:pPr>
          </w:p>
          <w:p w14:paraId="123D25C1" w14:textId="77777777" w:rsidR="00BD077C" w:rsidRDefault="00BD077C" w:rsidP="0020372D">
            <w:pPr>
              <w:pStyle w:val="ListParagraph"/>
              <w:ind w:left="0"/>
            </w:pPr>
          </w:p>
        </w:tc>
      </w:tr>
      <w:tr w:rsidR="00B2202A" w14:paraId="61FD45F9" w14:textId="77777777" w:rsidTr="00E664BB">
        <w:tc>
          <w:tcPr>
            <w:tcW w:w="6840" w:type="dxa"/>
          </w:tcPr>
          <w:p w14:paraId="391DD7CB" w14:textId="77777777" w:rsidR="005F721D" w:rsidRPr="005F721D" w:rsidRDefault="008B5A98" w:rsidP="005F721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bCs/>
              </w:rPr>
              <w:t>Treasurer’ R</w:t>
            </w:r>
            <w:r w:rsidR="005F721D">
              <w:rPr>
                <w:b/>
                <w:bCs/>
              </w:rPr>
              <w:t>eport</w:t>
            </w:r>
          </w:p>
          <w:p w14:paraId="48EC635B" w14:textId="77777777" w:rsidR="00477165" w:rsidRDefault="008B5A98" w:rsidP="004D138A">
            <w:pPr>
              <w:pStyle w:val="ListParagraph"/>
              <w:rPr>
                <w:bCs/>
              </w:rPr>
            </w:pPr>
            <w:r>
              <w:rPr>
                <w:bCs/>
              </w:rPr>
              <w:t>Tabled.</w:t>
            </w:r>
          </w:p>
          <w:p w14:paraId="2FAC8761" w14:textId="77777777" w:rsidR="008B5A98" w:rsidRDefault="008B5A98" w:rsidP="004D138A">
            <w:pPr>
              <w:pStyle w:val="ListParagraph"/>
              <w:rPr>
                <w:bCs/>
              </w:rPr>
            </w:pPr>
            <w:r>
              <w:rPr>
                <w:bCs/>
              </w:rPr>
              <w:t>1</w:t>
            </w:r>
            <w:r w:rsidRPr="008B5A98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January 2022, we will be VAT registered.</w:t>
            </w:r>
          </w:p>
          <w:p w14:paraId="08D26E9B" w14:textId="77777777" w:rsidR="008B5A98" w:rsidRDefault="008B5A98" w:rsidP="004D138A">
            <w:pPr>
              <w:pStyle w:val="ListParagraph"/>
              <w:rPr>
                <w:bCs/>
              </w:rPr>
            </w:pPr>
            <w:r>
              <w:rPr>
                <w:bCs/>
              </w:rPr>
              <w:t>Building project debts have been cleared.</w:t>
            </w:r>
          </w:p>
          <w:p w14:paraId="0BE9E609" w14:textId="77777777" w:rsidR="008B5A98" w:rsidRDefault="008B5A98" w:rsidP="004D138A">
            <w:pPr>
              <w:pStyle w:val="ListParagraph"/>
              <w:rPr>
                <w:bCs/>
              </w:rPr>
            </w:pPr>
            <w:r>
              <w:rPr>
                <w:bCs/>
              </w:rPr>
              <w:t>£13K loan, being paid on fixed-term, over six years.</w:t>
            </w:r>
          </w:p>
          <w:p w14:paraId="272AA3D0" w14:textId="77777777" w:rsidR="008B5A98" w:rsidRDefault="008B5A98" w:rsidP="004D138A">
            <w:pPr>
              <w:pStyle w:val="ListParagraph"/>
              <w:rPr>
                <w:bCs/>
              </w:rPr>
            </w:pPr>
            <w:r>
              <w:rPr>
                <w:bCs/>
              </w:rPr>
              <w:t>All current debts are bee paid within their credit terms.</w:t>
            </w:r>
          </w:p>
          <w:p w14:paraId="29DB3369" w14:textId="77777777" w:rsidR="008B5A98" w:rsidRDefault="008B5A98" w:rsidP="004D138A">
            <w:pPr>
              <w:pStyle w:val="ListParagraph"/>
              <w:rPr>
                <w:bCs/>
              </w:rPr>
            </w:pPr>
            <w:r>
              <w:rPr>
                <w:bCs/>
              </w:rPr>
              <w:t>We are on a much better footing.</w:t>
            </w:r>
          </w:p>
          <w:p w14:paraId="59501C9C" w14:textId="77777777" w:rsidR="008B5A98" w:rsidRDefault="008B5A98" w:rsidP="004D138A">
            <w:pPr>
              <w:pStyle w:val="ListParagraph"/>
              <w:rPr>
                <w:bCs/>
              </w:rPr>
            </w:pPr>
            <w:r>
              <w:rPr>
                <w:bCs/>
              </w:rPr>
              <w:t>Vote: 17 in favour – accounts and report accepted.</w:t>
            </w:r>
          </w:p>
          <w:p w14:paraId="716661DD" w14:textId="77777777" w:rsidR="008B5A98" w:rsidRDefault="008B5A98" w:rsidP="004D138A">
            <w:pPr>
              <w:pStyle w:val="ListParagraph"/>
              <w:rPr>
                <w:bCs/>
              </w:rPr>
            </w:pPr>
          </w:p>
          <w:p w14:paraId="7FC54947" w14:textId="77777777" w:rsidR="008B5A98" w:rsidRPr="00561E68" w:rsidRDefault="008B5A98" w:rsidP="004D138A">
            <w:pPr>
              <w:pStyle w:val="ListParagraph"/>
            </w:pPr>
            <w:r>
              <w:rPr>
                <w:bCs/>
              </w:rPr>
              <w:t>CD extended his thanks to SG for his hard work and commitment to the Club.</w:t>
            </w:r>
          </w:p>
        </w:tc>
        <w:tc>
          <w:tcPr>
            <w:tcW w:w="2271" w:type="dxa"/>
          </w:tcPr>
          <w:p w14:paraId="4E991B82" w14:textId="77777777" w:rsidR="007B1EEF" w:rsidRDefault="007B1EEF" w:rsidP="0020372D">
            <w:pPr>
              <w:pStyle w:val="ListParagraph"/>
              <w:ind w:left="0"/>
            </w:pPr>
          </w:p>
          <w:p w14:paraId="62C127A9" w14:textId="77777777" w:rsidR="002344AE" w:rsidRDefault="002344AE" w:rsidP="0020372D">
            <w:pPr>
              <w:pStyle w:val="ListParagraph"/>
              <w:ind w:left="0"/>
            </w:pPr>
          </w:p>
          <w:p w14:paraId="271B6BA4" w14:textId="77777777" w:rsidR="002344AE" w:rsidRDefault="002344AE" w:rsidP="0020372D">
            <w:pPr>
              <w:pStyle w:val="ListParagraph"/>
              <w:ind w:left="0"/>
            </w:pPr>
          </w:p>
        </w:tc>
      </w:tr>
      <w:tr w:rsidR="005F721D" w14:paraId="74ABC259" w14:textId="77777777" w:rsidTr="00E664BB">
        <w:tc>
          <w:tcPr>
            <w:tcW w:w="6840" w:type="dxa"/>
          </w:tcPr>
          <w:p w14:paraId="4C7241AA" w14:textId="77777777" w:rsidR="005F721D" w:rsidRPr="00311C75" w:rsidRDefault="00311C75" w:rsidP="005F721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311C75">
              <w:rPr>
                <w:b/>
                <w:bCs/>
              </w:rPr>
              <w:t>Election of the President and the Officers</w:t>
            </w:r>
          </w:p>
          <w:p w14:paraId="564DF94A" w14:textId="77777777" w:rsidR="00311C75" w:rsidRPr="00311C75" w:rsidRDefault="00311C75" w:rsidP="00311C75">
            <w:pPr>
              <w:rPr>
                <w:bCs/>
              </w:rPr>
            </w:pPr>
          </w:p>
          <w:p w14:paraId="08616041" w14:textId="77777777" w:rsidR="00311C75" w:rsidRPr="00311C75" w:rsidRDefault="00311C75" w:rsidP="00311C75">
            <w:pPr>
              <w:rPr>
                <w:bCs/>
              </w:rPr>
            </w:pPr>
            <w:r w:rsidRPr="00311C75">
              <w:rPr>
                <w:bCs/>
              </w:rPr>
              <w:t>SB took the Chair.</w:t>
            </w:r>
          </w:p>
          <w:p w14:paraId="1AB66552" w14:textId="77777777" w:rsidR="00311C75" w:rsidRPr="00311C75" w:rsidRDefault="00311C75" w:rsidP="00311C75">
            <w:pPr>
              <w:pStyle w:val="ListParagraph"/>
              <w:rPr>
                <w:bCs/>
              </w:rPr>
            </w:pPr>
          </w:p>
          <w:p w14:paraId="6259CE1C" w14:textId="77777777" w:rsidR="00311C75" w:rsidRPr="00311C75" w:rsidRDefault="00311C75" w:rsidP="004B400F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311C75">
              <w:rPr>
                <w:bCs/>
              </w:rPr>
              <w:t>President</w:t>
            </w:r>
          </w:p>
          <w:p w14:paraId="2A44E16A" w14:textId="77777777" w:rsidR="00311C75" w:rsidRPr="00311C75" w:rsidRDefault="00311C75" w:rsidP="00311C75">
            <w:pPr>
              <w:pStyle w:val="ListParagraph"/>
              <w:rPr>
                <w:bCs/>
              </w:rPr>
            </w:pPr>
            <w:r w:rsidRPr="00311C75">
              <w:rPr>
                <w:bCs/>
              </w:rPr>
              <w:t>Nomination: John Freeman</w:t>
            </w:r>
          </w:p>
          <w:p w14:paraId="2F885FCC" w14:textId="77777777" w:rsidR="00311C75" w:rsidRPr="00311C75" w:rsidRDefault="00311C75" w:rsidP="00311C75">
            <w:pPr>
              <w:pStyle w:val="ListParagraph"/>
              <w:rPr>
                <w:bCs/>
              </w:rPr>
            </w:pPr>
            <w:r w:rsidRPr="00311C75">
              <w:rPr>
                <w:bCs/>
              </w:rPr>
              <w:t>Proposed: CD.  Seconded: PR.</w:t>
            </w:r>
          </w:p>
          <w:p w14:paraId="1DCFE91B" w14:textId="77777777" w:rsidR="00311C75" w:rsidRPr="00311C75" w:rsidRDefault="00311C75" w:rsidP="00311C75">
            <w:pPr>
              <w:pStyle w:val="ListParagraph"/>
              <w:rPr>
                <w:bCs/>
              </w:rPr>
            </w:pPr>
            <w:r w:rsidRPr="00311C75">
              <w:rPr>
                <w:bCs/>
              </w:rPr>
              <w:t>Vote: All in favour</w:t>
            </w:r>
            <w:r w:rsidR="00E21260">
              <w:rPr>
                <w:bCs/>
              </w:rPr>
              <w:t>. Carried nem. con.</w:t>
            </w:r>
          </w:p>
          <w:p w14:paraId="4C2E7C09" w14:textId="77777777" w:rsidR="00311C75" w:rsidRPr="00311C75" w:rsidRDefault="00311C75" w:rsidP="00311C75">
            <w:pPr>
              <w:pStyle w:val="ListParagraph"/>
              <w:rPr>
                <w:bCs/>
              </w:rPr>
            </w:pPr>
          </w:p>
          <w:p w14:paraId="2E594D32" w14:textId="77777777" w:rsidR="00311C75" w:rsidRPr="00311C75" w:rsidRDefault="00311C75" w:rsidP="004B400F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311C75">
              <w:rPr>
                <w:bCs/>
              </w:rPr>
              <w:t>Chairman</w:t>
            </w:r>
          </w:p>
          <w:p w14:paraId="32F34E88" w14:textId="77777777" w:rsidR="00311C75" w:rsidRPr="00311C75" w:rsidRDefault="00311C75" w:rsidP="00311C75">
            <w:pPr>
              <w:pStyle w:val="ListParagraph"/>
              <w:rPr>
                <w:bCs/>
              </w:rPr>
            </w:pPr>
            <w:r w:rsidRPr="00311C75">
              <w:rPr>
                <w:bCs/>
              </w:rPr>
              <w:t xml:space="preserve">Nomination: Chris Dean.  </w:t>
            </w:r>
          </w:p>
          <w:p w14:paraId="3B18894E" w14:textId="77777777" w:rsidR="00311C75" w:rsidRPr="00311C75" w:rsidRDefault="00311C75" w:rsidP="00311C75">
            <w:pPr>
              <w:pStyle w:val="ListParagraph"/>
              <w:rPr>
                <w:bCs/>
              </w:rPr>
            </w:pPr>
            <w:r w:rsidRPr="00311C75">
              <w:rPr>
                <w:bCs/>
              </w:rPr>
              <w:t>Proposed: MA.  Seconded: Roy Nott.</w:t>
            </w:r>
          </w:p>
          <w:p w14:paraId="37583D45" w14:textId="77777777" w:rsidR="00311C75" w:rsidRPr="00311C75" w:rsidRDefault="00311C75" w:rsidP="00311C75">
            <w:pPr>
              <w:pStyle w:val="ListParagraph"/>
              <w:rPr>
                <w:bCs/>
              </w:rPr>
            </w:pPr>
            <w:r w:rsidRPr="00311C75">
              <w:rPr>
                <w:bCs/>
              </w:rPr>
              <w:t>Vote: All in favour.</w:t>
            </w:r>
            <w:r w:rsidR="00E21260">
              <w:rPr>
                <w:bCs/>
              </w:rPr>
              <w:t xml:space="preserve"> Carried nem. con.</w:t>
            </w:r>
          </w:p>
          <w:p w14:paraId="4F3341EE" w14:textId="77777777" w:rsidR="00B6755C" w:rsidRPr="00311C75" w:rsidRDefault="00B6755C" w:rsidP="004D138A">
            <w:pPr>
              <w:pStyle w:val="ListParagraph"/>
              <w:rPr>
                <w:bCs/>
              </w:rPr>
            </w:pPr>
          </w:p>
          <w:p w14:paraId="7C751456" w14:textId="77777777" w:rsidR="00311C75" w:rsidRDefault="00311C75" w:rsidP="00311C75">
            <w:pPr>
              <w:rPr>
                <w:bCs/>
              </w:rPr>
            </w:pPr>
            <w:r w:rsidRPr="00311C75">
              <w:rPr>
                <w:bCs/>
              </w:rPr>
              <w:t>CD resumed the Chair.</w:t>
            </w:r>
          </w:p>
          <w:p w14:paraId="329A0F05" w14:textId="77777777" w:rsidR="004B400F" w:rsidRDefault="004B400F" w:rsidP="00311C75">
            <w:pPr>
              <w:rPr>
                <w:bCs/>
              </w:rPr>
            </w:pPr>
          </w:p>
          <w:p w14:paraId="5B3EFC52" w14:textId="77777777" w:rsidR="004B400F" w:rsidRPr="00311C75" w:rsidRDefault="004B400F" w:rsidP="00311C75">
            <w:pPr>
              <w:rPr>
                <w:bCs/>
              </w:rPr>
            </w:pPr>
          </w:p>
          <w:p w14:paraId="1A62B6E6" w14:textId="77777777" w:rsidR="004B400F" w:rsidRDefault="004B400F" w:rsidP="004B400F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 xml:space="preserve">Vice </w:t>
            </w:r>
            <w:r w:rsidRPr="00311C75">
              <w:rPr>
                <w:bCs/>
              </w:rPr>
              <w:t>Chairman</w:t>
            </w:r>
          </w:p>
          <w:p w14:paraId="580F589D" w14:textId="77777777" w:rsidR="004B400F" w:rsidRDefault="004B400F" w:rsidP="004B400F">
            <w:pPr>
              <w:ind w:left="1080"/>
              <w:rPr>
                <w:bCs/>
              </w:rPr>
            </w:pPr>
            <w:r>
              <w:rPr>
                <w:bCs/>
              </w:rPr>
              <w:t>Nomination: Stephen Birley</w:t>
            </w:r>
          </w:p>
          <w:p w14:paraId="5FC76EAD" w14:textId="77777777" w:rsidR="004B400F" w:rsidRDefault="004B400F" w:rsidP="004B400F">
            <w:pPr>
              <w:ind w:left="1080"/>
              <w:rPr>
                <w:bCs/>
              </w:rPr>
            </w:pPr>
            <w:r>
              <w:rPr>
                <w:bCs/>
              </w:rPr>
              <w:t>Proposed: MM. Seconded: PR</w:t>
            </w:r>
          </w:p>
          <w:p w14:paraId="00EDD56B" w14:textId="77777777" w:rsidR="004B400F" w:rsidRDefault="004B400F" w:rsidP="004B400F">
            <w:pPr>
              <w:ind w:left="1080"/>
              <w:rPr>
                <w:bCs/>
              </w:rPr>
            </w:pPr>
            <w:r>
              <w:rPr>
                <w:bCs/>
              </w:rPr>
              <w:t xml:space="preserve">Vote: All in favour. </w:t>
            </w:r>
            <w:r w:rsidR="00E21260">
              <w:rPr>
                <w:bCs/>
              </w:rPr>
              <w:t>Carried nem. con</w:t>
            </w:r>
          </w:p>
          <w:p w14:paraId="3F2112EF" w14:textId="77777777" w:rsidR="004B400F" w:rsidRDefault="004B400F" w:rsidP="004B400F">
            <w:pPr>
              <w:ind w:left="1080"/>
              <w:rPr>
                <w:bCs/>
              </w:rPr>
            </w:pPr>
          </w:p>
          <w:p w14:paraId="72E022FB" w14:textId="77777777" w:rsidR="004B400F" w:rsidRDefault="004B400F" w:rsidP="004B400F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Secretary</w:t>
            </w:r>
          </w:p>
          <w:p w14:paraId="1BAAD96B" w14:textId="77777777" w:rsidR="004B400F" w:rsidRDefault="004B400F" w:rsidP="004B400F">
            <w:pPr>
              <w:ind w:left="1080"/>
              <w:rPr>
                <w:bCs/>
              </w:rPr>
            </w:pPr>
            <w:r>
              <w:rPr>
                <w:bCs/>
              </w:rPr>
              <w:t>Nomination: Paula Rovira</w:t>
            </w:r>
          </w:p>
          <w:p w14:paraId="04639672" w14:textId="77777777" w:rsidR="004B400F" w:rsidRDefault="004B400F" w:rsidP="004B400F">
            <w:pPr>
              <w:ind w:left="1080"/>
              <w:rPr>
                <w:bCs/>
              </w:rPr>
            </w:pPr>
            <w:r>
              <w:rPr>
                <w:bCs/>
              </w:rPr>
              <w:t>Proposed: Eddy Andress.  Seconded: Ann Nott</w:t>
            </w:r>
          </w:p>
          <w:p w14:paraId="7B8F4C35" w14:textId="77777777" w:rsidR="004B400F" w:rsidRDefault="004B400F" w:rsidP="004B400F">
            <w:pPr>
              <w:ind w:left="1080"/>
              <w:rPr>
                <w:bCs/>
              </w:rPr>
            </w:pPr>
            <w:r>
              <w:rPr>
                <w:bCs/>
              </w:rPr>
              <w:t xml:space="preserve">Vote: All in favour.  Carried </w:t>
            </w:r>
            <w:r w:rsidR="00E21260">
              <w:rPr>
                <w:bCs/>
              </w:rPr>
              <w:t>n</w:t>
            </w:r>
            <w:r>
              <w:rPr>
                <w:bCs/>
              </w:rPr>
              <w:t>em.</w:t>
            </w:r>
            <w:r w:rsidR="00E21260">
              <w:rPr>
                <w:bCs/>
              </w:rPr>
              <w:t xml:space="preserve"> con</w:t>
            </w:r>
          </w:p>
          <w:p w14:paraId="436B8151" w14:textId="77777777" w:rsidR="004B400F" w:rsidRDefault="004B400F" w:rsidP="004B400F">
            <w:pPr>
              <w:ind w:left="1080"/>
              <w:rPr>
                <w:bCs/>
              </w:rPr>
            </w:pPr>
          </w:p>
          <w:p w14:paraId="0E4CE834" w14:textId="77777777" w:rsidR="004B400F" w:rsidRDefault="004B400F" w:rsidP="004B400F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Treasurer</w:t>
            </w:r>
          </w:p>
          <w:p w14:paraId="3774DC52" w14:textId="77777777" w:rsidR="004B400F" w:rsidRDefault="004B400F" w:rsidP="004B400F">
            <w:pPr>
              <w:ind w:left="1080"/>
              <w:rPr>
                <w:bCs/>
              </w:rPr>
            </w:pPr>
            <w:r>
              <w:rPr>
                <w:bCs/>
              </w:rPr>
              <w:t>Nomination: Simon Glendinning</w:t>
            </w:r>
          </w:p>
          <w:p w14:paraId="19350FEE" w14:textId="77777777" w:rsidR="004B400F" w:rsidRDefault="004B400F" w:rsidP="004B400F">
            <w:pPr>
              <w:ind w:left="1080"/>
              <w:rPr>
                <w:bCs/>
              </w:rPr>
            </w:pPr>
            <w:r>
              <w:rPr>
                <w:bCs/>
              </w:rPr>
              <w:t>Proposed: LT.  Seconded: MM</w:t>
            </w:r>
          </w:p>
          <w:p w14:paraId="23B0E4A5" w14:textId="77777777" w:rsidR="004B400F" w:rsidRDefault="004B400F" w:rsidP="004B400F">
            <w:pPr>
              <w:ind w:left="1080"/>
              <w:rPr>
                <w:bCs/>
              </w:rPr>
            </w:pPr>
            <w:r>
              <w:rPr>
                <w:bCs/>
              </w:rPr>
              <w:t>Vote: All in favour.  Carried nem.</w:t>
            </w:r>
            <w:r w:rsidR="00E21260">
              <w:rPr>
                <w:bCs/>
              </w:rPr>
              <w:t xml:space="preserve"> </w:t>
            </w:r>
            <w:r>
              <w:rPr>
                <w:bCs/>
              </w:rPr>
              <w:t>con</w:t>
            </w:r>
          </w:p>
          <w:p w14:paraId="544056D9" w14:textId="77777777" w:rsidR="00E21260" w:rsidRDefault="00E21260" w:rsidP="004B400F">
            <w:pPr>
              <w:ind w:left="1080"/>
              <w:rPr>
                <w:bCs/>
              </w:rPr>
            </w:pPr>
          </w:p>
          <w:p w14:paraId="4350928E" w14:textId="77777777" w:rsidR="00E21260" w:rsidRDefault="00E21260" w:rsidP="00E21260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Fixtures Secretary</w:t>
            </w:r>
          </w:p>
          <w:p w14:paraId="0513359E" w14:textId="77777777" w:rsidR="00E21260" w:rsidRDefault="00E21260" w:rsidP="00E21260">
            <w:pPr>
              <w:ind w:left="1080"/>
              <w:rPr>
                <w:bCs/>
              </w:rPr>
            </w:pPr>
            <w:r>
              <w:rPr>
                <w:bCs/>
              </w:rPr>
              <w:t>Nomination: Stephen Birley</w:t>
            </w:r>
          </w:p>
          <w:p w14:paraId="4CFCB4AE" w14:textId="77777777" w:rsidR="00E21260" w:rsidRDefault="00E21260" w:rsidP="00E21260">
            <w:pPr>
              <w:ind w:left="1080"/>
              <w:rPr>
                <w:bCs/>
              </w:rPr>
            </w:pPr>
            <w:r>
              <w:rPr>
                <w:bCs/>
              </w:rPr>
              <w:t>Proposed: MM Seconded: Eddy Andress</w:t>
            </w:r>
          </w:p>
          <w:p w14:paraId="15AC5F97" w14:textId="77777777" w:rsidR="00E21260" w:rsidRDefault="00E21260" w:rsidP="00E21260">
            <w:pPr>
              <w:ind w:left="1080"/>
              <w:rPr>
                <w:bCs/>
              </w:rPr>
            </w:pPr>
            <w:r>
              <w:rPr>
                <w:bCs/>
              </w:rPr>
              <w:t xml:space="preserve">Vote: All in favour.  Carried nem. con </w:t>
            </w:r>
          </w:p>
          <w:p w14:paraId="10DBD84F" w14:textId="77777777" w:rsidR="00E21260" w:rsidRDefault="00E21260" w:rsidP="00E21260">
            <w:pPr>
              <w:ind w:left="1080"/>
              <w:rPr>
                <w:bCs/>
              </w:rPr>
            </w:pPr>
          </w:p>
          <w:p w14:paraId="5D0607DE" w14:textId="77777777" w:rsidR="00E21260" w:rsidRPr="00E21260" w:rsidRDefault="00E21260" w:rsidP="00E21260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Commercial Officer</w:t>
            </w:r>
            <w:r w:rsidR="00607DDF">
              <w:rPr>
                <w:bCs/>
              </w:rPr>
              <w:t xml:space="preserve"> (new post)</w:t>
            </w:r>
          </w:p>
          <w:p w14:paraId="4B68C031" w14:textId="77777777" w:rsidR="00E21260" w:rsidRDefault="00E21260" w:rsidP="00E21260">
            <w:pPr>
              <w:ind w:left="1080"/>
              <w:rPr>
                <w:bCs/>
              </w:rPr>
            </w:pPr>
            <w:r>
              <w:rPr>
                <w:bCs/>
              </w:rPr>
              <w:t xml:space="preserve">Nomination: </w:t>
            </w:r>
            <w:r w:rsidR="00607DDF">
              <w:rPr>
                <w:bCs/>
              </w:rPr>
              <w:t>Eliot Acton</w:t>
            </w:r>
            <w:r>
              <w:rPr>
                <w:bCs/>
              </w:rPr>
              <w:t xml:space="preserve"> </w:t>
            </w:r>
          </w:p>
          <w:p w14:paraId="0CA1EAE6" w14:textId="77777777" w:rsidR="00E21260" w:rsidRDefault="00E21260" w:rsidP="00E21260">
            <w:pPr>
              <w:ind w:left="1080"/>
              <w:rPr>
                <w:bCs/>
              </w:rPr>
            </w:pPr>
            <w:r>
              <w:rPr>
                <w:bCs/>
              </w:rPr>
              <w:t xml:space="preserve">Proposed: </w:t>
            </w:r>
            <w:r w:rsidR="00607DDF">
              <w:rPr>
                <w:bCs/>
              </w:rPr>
              <w:t>SB.</w:t>
            </w:r>
            <w:r>
              <w:rPr>
                <w:bCs/>
              </w:rPr>
              <w:t xml:space="preserve"> Seconded: </w:t>
            </w:r>
            <w:r w:rsidR="00607DDF">
              <w:rPr>
                <w:bCs/>
              </w:rPr>
              <w:t>LT</w:t>
            </w:r>
          </w:p>
          <w:p w14:paraId="3ABD3DE4" w14:textId="77777777" w:rsidR="00E21260" w:rsidRDefault="00E21260" w:rsidP="00E21260">
            <w:pPr>
              <w:ind w:left="1080"/>
              <w:rPr>
                <w:bCs/>
              </w:rPr>
            </w:pPr>
            <w:r>
              <w:rPr>
                <w:bCs/>
              </w:rPr>
              <w:t xml:space="preserve">Vote: All in favour.  Carried nem. con </w:t>
            </w:r>
          </w:p>
          <w:p w14:paraId="08FC207C" w14:textId="77777777" w:rsidR="00607DDF" w:rsidRDefault="00607DDF" w:rsidP="00E21260">
            <w:pPr>
              <w:ind w:left="1080"/>
              <w:rPr>
                <w:bCs/>
              </w:rPr>
            </w:pPr>
          </w:p>
          <w:p w14:paraId="4B76E18E" w14:textId="77777777" w:rsidR="00607DDF" w:rsidRPr="00E21260" w:rsidRDefault="00607DDF" w:rsidP="00607DDF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Bar Manager (new post)</w:t>
            </w:r>
          </w:p>
          <w:p w14:paraId="2AB7DA61" w14:textId="77777777" w:rsidR="00225FAD" w:rsidRDefault="00607DDF" w:rsidP="00607DDF">
            <w:pPr>
              <w:ind w:left="1080"/>
              <w:rPr>
                <w:bCs/>
              </w:rPr>
            </w:pPr>
            <w:r>
              <w:rPr>
                <w:bCs/>
              </w:rPr>
              <w:t xml:space="preserve">SG happy to continue </w:t>
            </w:r>
            <w:r w:rsidR="00225FAD">
              <w:rPr>
                <w:bCs/>
              </w:rPr>
              <w:t xml:space="preserve">in the role, but the post, required duties and expectations need first to be rationalised. SG will stand in the post, pending formal job description. </w:t>
            </w:r>
          </w:p>
          <w:p w14:paraId="6A419440" w14:textId="77777777" w:rsidR="00607DDF" w:rsidRDefault="00225FAD" w:rsidP="00607DDF">
            <w:pPr>
              <w:ind w:left="1080"/>
              <w:rPr>
                <w:bCs/>
              </w:rPr>
            </w:pPr>
            <w:r>
              <w:rPr>
                <w:bCs/>
              </w:rPr>
              <w:t>Proposal: post remains vacant, until such time as the bar sub-committee have reviewed the requirements, and defined the duties, which we then need to be agreed by the main Committee</w:t>
            </w:r>
          </w:p>
          <w:p w14:paraId="70E1535B" w14:textId="77777777" w:rsidR="00225FAD" w:rsidRDefault="00225FAD" w:rsidP="00607DDF">
            <w:pPr>
              <w:ind w:left="1080"/>
              <w:rPr>
                <w:bCs/>
              </w:rPr>
            </w:pPr>
            <w:r>
              <w:rPr>
                <w:bCs/>
              </w:rPr>
              <w:t>Proposed: LT. Seconded: SG</w:t>
            </w:r>
          </w:p>
          <w:p w14:paraId="0F47D0C8" w14:textId="77777777" w:rsidR="00225FAD" w:rsidRDefault="00225FAD" w:rsidP="00607DDF">
            <w:pPr>
              <w:ind w:left="1080"/>
              <w:rPr>
                <w:bCs/>
              </w:rPr>
            </w:pPr>
            <w:r>
              <w:rPr>
                <w:bCs/>
              </w:rPr>
              <w:t>Vote: Position remains vacant.</w:t>
            </w:r>
          </w:p>
          <w:p w14:paraId="512152E9" w14:textId="77777777" w:rsidR="005507ED" w:rsidRDefault="005507ED" w:rsidP="00607DDF">
            <w:pPr>
              <w:ind w:left="1080"/>
              <w:rPr>
                <w:bCs/>
              </w:rPr>
            </w:pPr>
          </w:p>
          <w:p w14:paraId="06768EB6" w14:textId="77777777" w:rsidR="005507ED" w:rsidRDefault="005507ED" w:rsidP="00607DDF">
            <w:pPr>
              <w:ind w:left="1080"/>
              <w:rPr>
                <w:bCs/>
              </w:rPr>
            </w:pPr>
          </w:p>
          <w:p w14:paraId="0D4D9C56" w14:textId="77777777" w:rsidR="005507ED" w:rsidRDefault="005507ED" w:rsidP="00607DDF">
            <w:pPr>
              <w:ind w:left="1080"/>
              <w:rPr>
                <w:bCs/>
              </w:rPr>
            </w:pPr>
            <w:r>
              <w:rPr>
                <w:bCs/>
              </w:rPr>
              <w:t>The following positions were proposed on block:</w:t>
            </w:r>
          </w:p>
          <w:p w14:paraId="757335E7" w14:textId="77777777" w:rsidR="005507ED" w:rsidRDefault="005507ED" w:rsidP="00607DDF">
            <w:pPr>
              <w:ind w:left="1080"/>
              <w:rPr>
                <w:bCs/>
              </w:rPr>
            </w:pPr>
            <w:r>
              <w:rPr>
                <w:bCs/>
              </w:rPr>
              <w:t>Proposed: PR</w:t>
            </w:r>
          </w:p>
          <w:p w14:paraId="5FE7D4A1" w14:textId="77777777" w:rsidR="005507ED" w:rsidRDefault="005507ED" w:rsidP="00607DDF">
            <w:pPr>
              <w:ind w:left="1080"/>
              <w:rPr>
                <w:bCs/>
              </w:rPr>
            </w:pPr>
            <w:r>
              <w:rPr>
                <w:bCs/>
              </w:rPr>
              <w:t>Seconded: SB</w:t>
            </w:r>
          </w:p>
          <w:p w14:paraId="5BD50C1D" w14:textId="77777777" w:rsidR="005507ED" w:rsidRPr="00E21260" w:rsidRDefault="005507ED" w:rsidP="00607DDF">
            <w:pPr>
              <w:ind w:left="1080"/>
              <w:rPr>
                <w:bCs/>
              </w:rPr>
            </w:pPr>
          </w:p>
          <w:p w14:paraId="173E9665" w14:textId="77777777" w:rsidR="00607DDF" w:rsidRDefault="005507ED" w:rsidP="005507ED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Captain of the 1</w:t>
            </w:r>
            <w:r w:rsidRPr="005507ED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X1, and T20 Captain</w:t>
            </w:r>
          </w:p>
          <w:p w14:paraId="571C5CB5" w14:textId="77777777" w:rsidR="005507ED" w:rsidRDefault="005507ED" w:rsidP="005507ED">
            <w:pPr>
              <w:ind w:left="1080"/>
              <w:rPr>
                <w:bCs/>
              </w:rPr>
            </w:pPr>
            <w:r>
              <w:rPr>
                <w:bCs/>
              </w:rPr>
              <w:t>Nomination: Gary Chappell</w:t>
            </w:r>
          </w:p>
          <w:p w14:paraId="761D788C" w14:textId="77777777" w:rsidR="005507ED" w:rsidRDefault="005507ED" w:rsidP="005507ED">
            <w:pPr>
              <w:ind w:left="1080"/>
              <w:rPr>
                <w:bCs/>
              </w:rPr>
            </w:pPr>
          </w:p>
          <w:p w14:paraId="63A6892B" w14:textId="77777777" w:rsidR="005507ED" w:rsidRDefault="005507ED" w:rsidP="005507ED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Vice Captain of the 1</w:t>
            </w:r>
            <w:r w:rsidRPr="005507ED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X1</w:t>
            </w:r>
          </w:p>
          <w:p w14:paraId="06E92FA2" w14:textId="77777777" w:rsidR="005507ED" w:rsidRDefault="005507ED" w:rsidP="005507ED">
            <w:pPr>
              <w:ind w:left="1080"/>
              <w:rPr>
                <w:bCs/>
              </w:rPr>
            </w:pPr>
            <w:r>
              <w:rPr>
                <w:bCs/>
              </w:rPr>
              <w:t>EA declined.  Post remains vacant</w:t>
            </w:r>
          </w:p>
          <w:p w14:paraId="3AD51ABD" w14:textId="77777777" w:rsidR="005507ED" w:rsidRDefault="005507ED" w:rsidP="005507ED">
            <w:pPr>
              <w:ind w:left="1080"/>
              <w:rPr>
                <w:bCs/>
              </w:rPr>
            </w:pPr>
          </w:p>
          <w:p w14:paraId="1C6FAA0A" w14:textId="77777777" w:rsidR="005507ED" w:rsidRDefault="005507ED" w:rsidP="005507ED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Captain of the 2nd X1</w:t>
            </w:r>
          </w:p>
          <w:p w14:paraId="02DB1242" w14:textId="77777777" w:rsidR="005507ED" w:rsidRDefault="005507ED" w:rsidP="005507ED">
            <w:pPr>
              <w:ind w:left="1080"/>
              <w:rPr>
                <w:bCs/>
              </w:rPr>
            </w:pPr>
            <w:r>
              <w:rPr>
                <w:bCs/>
              </w:rPr>
              <w:t>Nomination: Chris Acton</w:t>
            </w:r>
          </w:p>
          <w:p w14:paraId="2958328A" w14:textId="77777777" w:rsidR="005507ED" w:rsidRDefault="005507ED" w:rsidP="005507ED">
            <w:pPr>
              <w:ind w:left="1080"/>
              <w:rPr>
                <w:bCs/>
              </w:rPr>
            </w:pPr>
          </w:p>
          <w:p w14:paraId="37979354" w14:textId="77777777" w:rsidR="005507ED" w:rsidRDefault="005507ED" w:rsidP="005507ED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Vice Captain of the 2nd X1</w:t>
            </w:r>
          </w:p>
          <w:p w14:paraId="4CFBDB07" w14:textId="77777777" w:rsidR="005507ED" w:rsidRDefault="005507ED" w:rsidP="005507ED">
            <w:pPr>
              <w:ind w:left="1080"/>
              <w:rPr>
                <w:bCs/>
              </w:rPr>
            </w:pPr>
            <w:r>
              <w:rPr>
                <w:bCs/>
              </w:rPr>
              <w:t>To be determined</w:t>
            </w:r>
          </w:p>
          <w:p w14:paraId="750E6964" w14:textId="77777777" w:rsidR="005507ED" w:rsidRDefault="005507ED" w:rsidP="005507ED">
            <w:pPr>
              <w:ind w:left="1080"/>
              <w:rPr>
                <w:bCs/>
              </w:rPr>
            </w:pPr>
          </w:p>
          <w:p w14:paraId="44EE16F7" w14:textId="77777777" w:rsidR="005507ED" w:rsidRDefault="005507ED" w:rsidP="005507ED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Ladies’ Captain</w:t>
            </w:r>
          </w:p>
          <w:p w14:paraId="7CF3E276" w14:textId="77777777" w:rsidR="005507ED" w:rsidRDefault="005507ED" w:rsidP="005507ED">
            <w:pPr>
              <w:tabs>
                <w:tab w:val="left" w:pos="3852"/>
              </w:tabs>
              <w:ind w:left="1080"/>
              <w:rPr>
                <w:bCs/>
              </w:rPr>
            </w:pPr>
            <w:r>
              <w:rPr>
                <w:bCs/>
              </w:rPr>
              <w:t>Nomination: Megan Acton</w:t>
            </w:r>
            <w:r>
              <w:rPr>
                <w:bCs/>
              </w:rPr>
              <w:tab/>
            </w:r>
          </w:p>
          <w:p w14:paraId="3343B5D0" w14:textId="77777777" w:rsidR="005507ED" w:rsidRDefault="005507ED" w:rsidP="005507ED">
            <w:pPr>
              <w:tabs>
                <w:tab w:val="left" w:pos="3852"/>
              </w:tabs>
              <w:ind w:left="1080"/>
              <w:rPr>
                <w:bCs/>
              </w:rPr>
            </w:pPr>
          </w:p>
          <w:p w14:paraId="47A2CA99" w14:textId="77777777" w:rsidR="005507ED" w:rsidRDefault="005507ED" w:rsidP="005507ED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Ladies’ Vice Captain</w:t>
            </w:r>
          </w:p>
          <w:p w14:paraId="4B4327D9" w14:textId="77777777" w:rsidR="005507ED" w:rsidRDefault="005507ED" w:rsidP="005507ED">
            <w:pPr>
              <w:ind w:left="1080"/>
              <w:rPr>
                <w:bCs/>
              </w:rPr>
            </w:pPr>
            <w:r>
              <w:rPr>
                <w:bCs/>
              </w:rPr>
              <w:t>Nomination: Kirsty Trude</w:t>
            </w:r>
          </w:p>
          <w:p w14:paraId="6A5C889F" w14:textId="77777777" w:rsidR="005507ED" w:rsidRDefault="005507ED" w:rsidP="005507ED">
            <w:pPr>
              <w:ind w:left="1080"/>
              <w:rPr>
                <w:bCs/>
              </w:rPr>
            </w:pPr>
          </w:p>
          <w:p w14:paraId="7AF21EF7" w14:textId="77777777" w:rsidR="005507ED" w:rsidRDefault="005507ED" w:rsidP="005507ED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Youth Organiser and Safeguarding Officer</w:t>
            </w:r>
          </w:p>
          <w:p w14:paraId="359AD674" w14:textId="77777777" w:rsidR="005507ED" w:rsidRDefault="005507ED" w:rsidP="005507ED">
            <w:pPr>
              <w:ind w:left="1080"/>
              <w:rPr>
                <w:bCs/>
              </w:rPr>
            </w:pPr>
            <w:r>
              <w:rPr>
                <w:bCs/>
              </w:rPr>
              <w:t>Nomination: Nathalie Hunt</w:t>
            </w:r>
          </w:p>
          <w:p w14:paraId="1021E933" w14:textId="77777777" w:rsidR="00C2234B" w:rsidRDefault="00C2234B" w:rsidP="005507ED">
            <w:pPr>
              <w:ind w:left="1080"/>
              <w:rPr>
                <w:bCs/>
              </w:rPr>
            </w:pPr>
            <w:r>
              <w:rPr>
                <w:bCs/>
              </w:rPr>
              <w:t>(NB.  NH has requested additional support from the Committee.)</w:t>
            </w:r>
          </w:p>
          <w:p w14:paraId="7FFC00D2" w14:textId="77777777" w:rsidR="005507ED" w:rsidRDefault="005507ED" w:rsidP="005507ED">
            <w:pPr>
              <w:ind w:left="1080"/>
              <w:rPr>
                <w:bCs/>
              </w:rPr>
            </w:pPr>
          </w:p>
          <w:p w14:paraId="01B87A72" w14:textId="77777777" w:rsidR="004B400F" w:rsidRPr="004B400F" w:rsidRDefault="005507ED" w:rsidP="004B400F">
            <w:pPr>
              <w:ind w:left="1080"/>
              <w:rPr>
                <w:bCs/>
              </w:rPr>
            </w:pPr>
            <w:r>
              <w:rPr>
                <w:bCs/>
              </w:rPr>
              <w:t xml:space="preserve">Vote: All in favour.  Carried nem. con. </w:t>
            </w:r>
          </w:p>
          <w:p w14:paraId="1D3E0829" w14:textId="77777777" w:rsidR="00311C75" w:rsidRPr="00311C75" w:rsidRDefault="00311C75" w:rsidP="00311C75">
            <w:pPr>
              <w:rPr>
                <w:bCs/>
              </w:rPr>
            </w:pPr>
          </w:p>
          <w:p w14:paraId="6FCBCED5" w14:textId="77777777" w:rsidR="0054183F" w:rsidRPr="00311C75" w:rsidRDefault="0054183F" w:rsidP="0054183F">
            <w:pPr>
              <w:pStyle w:val="ListParagraph"/>
              <w:rPr>
                <w:bCs/>
              </w:rPr>
            </w:pPr>
          </w:p>
        </w:tc>
        <w:tc>
          <w:tcPr>
            <w:tcW w:w="2271" w:type="dxa"/>
          </w:tcPr>
          <w:p w14:paraId="78CAAC39" w14:textId="77777777" w:rsidR="005F721D" w:rsidRDefault="005F721D" w:rsidP="0020372D">
            <w:pPr>
              <w:pStyle w:val="ListParagraph"/>
              <w:ind w:left="0"/>
            </w:pPr>
          </w:p>
          <w:p w14:paraId="123E07D0" w14:textId="77777777" w:rsidR="00076C94" w:rsidRDefault="00076C94" w:rsidP="0020372D">
            <w:pPr>
              <w:pStyle w:val="ListParagraph"/>
              <w:ind w:left="0"/>
            </w:pPr>
          </w:p>
          <w:p w14:paraId="70BE68D6" w14:textId="77777777" w:rsidR="00B6755C" w:rsidRDefault="00B6755C" w:rsidP="0020372D">
            <w:pPr>
              <w:pStyle w:val="ListParagraph"/>
              <w:ind w:left="0"/>
            </w:pPr>
          </w:p>
          <w:p w14:paraId="53C8D55F" w14:textId="77777777" w:rsidR="00B6755C" w:rsidRDefault="00B6755C" w:rsidP="0020372D">
            <w:pPr>
              <w:pStyle w:val="ListParagraph"/>
              <w:ind w:left="0"/>
            </w:pPr>
          </w:p>
          <w:p w14:paraId="5AAE92A0" w14:textId="77777777" w:rsidR="00B6755C" w:rsidRDefault="00B6755C" w:rsidP="0020372D">
            <w:pPr>
              <w:pStyle w:val="ListParagraph"/>
              <w:ind w:left="0"/>
            </w:pPr>
          </w:p>
          <w:p w14:paraId="763BDA4A" w14:textId="77777777" w:rsidR="00B6755C" w:rsidRDefault="00B6755C" w:rsidP="0020372D">
            <w:pPr>
              <w:pStyle w:val="ListParagraph"/>
              <w:ind w:left="0"/>
            </w:pPr>
          </w:p>
          <w:p w14:paraId="713244BD" w14:textId="77777777" w:rsidR="00B6755C" w:rsidRDefault="00B6755C" w:rsidP="0020372D">
            <w:pPr>
              <w:pStyle w:val="ListParagraph"/>
              <w:ind w:left="0"/>
            </w:pPr>
          </w:p>
          <w:p w14:paraId="3083EA3E" w14:textId="77777777" w:rsidR="00B6755C" w:rsidRDefault="00B6755C" w:rsidP="0020372D">
            <w:pPr>
              <w:pStyle w:val="ListParagraph"/>
              <w:ind w:left="0"/>
            </w:pPr>
          </w:p>
          <w:p w14:paraId="4FBE0F6F" w14:textId="77777777" w:rsidR="00B6755C" w:rsidRDefault="00B6755C" w:rsidP="0020372D">
            <w:pPr>
              <w:pStyle w:val="ListParagraph"/>
              <w:ind w:left="0"/>
            </w:pPr>
          </w:p>
          <w:p w14:paraId="4962F708" w14:textId="77777777" w:rsidR="00B6755C" w:rsidRDefault="00B6755C" w:rsidP="0020372D">
            <w:pPr>
              <w:pStyle w:val="ListParagraph"/>
              <w:ind w:left="0"/>
            </w:pPr>
          </w:p>
        </w:tc>
      </w:tr>
      <w:tr w:rsidR="0062226F" w14:paraId="608A283A" w14:textId="77777777" w:rsidTr="00E664BB">
        <w:tc>
          <w:tcPr>
            <w:tcW w:w="6840" w:type="dxa"/>
          </w:tcPr>
          <w:p w14:paraId="7C4BC55E" w14:textId="77777777" w:rsidR="00C2234B" w:rsidRDefault="00C2234B" w:rsidP="00C2234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311C75">
              <w:rPr>
                <w:b/>
                <w:bCs/>
              </w:rPr>
              <w:t>El</w:t>
            </w:r>
            <w:r>
              <w:rPr>
                <w:b/>
                <w:bCs/>
              </w:rPr>
              <w:t>ection of the Committee</w:t>
            </w:r>
          </w:p>
          <w:p w14:paraId="01DF9CDD" w14:textId="77777777" w:rsidR="00C2234B" w:rsidRDefault="00C2234B" w:rsidP="00C2234B">
            <w:pPr>
              <w:pStyle w:val="ListParagraph"/>
              <w:rPr>
                <w:bCs/>
              </w:rPr>
            </w:pPr>
            <w:r>
              <w:rPr>
                <w:bCs/>
              </w:rPr>
              <w:t>14 roles</w:t>
            </w:r>
          </w:p>
          <w:p w14:paraId="7A918B8B" w14:textId="77777777" w:rsidR="00C2234B" w:rsidRDefault="00C2234B" w:rsidP="00C2234B">
            <w:pPr>
              <w:pStyle w:val="ListParagraph"/>
              <w:rPr>
                <w:bCs/>
              </w:rPr>
            </w:pPr>
            <w:r>
              <w:rPr>
                <w:bCs/>
              </w:rPr>
              <w:t>Three vacancies.  GC standing down as Clubmark Officer.  CD to take on the role, until a volunteer steps up.</w:t>
            </w:r>
          </w:p>
          <w:p w14:paraId="3CA35BB8" w14:textId="77777777" w:rsidR="003E1E50" w:rsidRDefault="003E1E50" w:rsidP="00C2234B">
            <w:pPr>
              <w:pStyle w:val="ListParagraph"/>
              <w:rPr>
                <w:bCs/>
              </w:rPr>
            </w:pPr>
            <w:r>
              <w:rPr>
                <w:bCs/>
              </w:rPr>
              <w:t>Current Committee Members happy to continue.</w:t>
            </w:r>
          </w:p>
          <w:p w14:paraId="620274F0" w14:textId="77777777" w:rsidR="003E1E50" w:rsidRDefault="003E1E50" w:rsidP="00C2234B">
            <w:pPr>
              <w:pStyle w:val="ListParagraph"/>
              <w:rPr>
                <w:bCs/>
              </w:rPr>
            </w:pPr>
            <w:r>
              <w:rPr>
                <w:bCs/>
              </w:rPr>
              <w:t>Proposer for three General Committee Members: Eddie Andress.</w:t>
            </w:r>
          </w:p>
          <w:p w14:paraId="134D05E3" w14:textId="77777777" w:rsidR="003E1E50" w:rsidRDefault="003E1E50" w:rsidP="00C2234B">
            <w:pPr>
              <w:pStyle w:val="ListParagraph"/>
              <w:rPr>
                <w:bCs/>
              </w:rPr>
            </w:pPr>
            <w:r>
              <w:rPr>
                <w:bCs/>
              </w:rPr>
              <w:t>Seconder: SG</w:t>
            </w:r>
          </w:p>
          <w:p w14:paraId="0CE7A21F" w14:textId="77777777" w:rsidR="003E1E50" w:rsidRDefault="003E1E50" w:rsidP="00C2234B">
            <w:pPr>
              <w:pStyle w:val="ListParagraph"/>
              <w:rPr>
                <w:bCs/>
              </w:rPr>
            </w:pPr>
            <w:r>
              <w:rPr>
                <w:bCs/>
              </w:rPr>
              <w:t>Vote: Carried nem. con.</w:t>
            </w:r>
          </w:p>
          <w:p w14:paraId="2D432BC5" w14:textId="77777777" w:rsidR="003E1E50" w:rsidRDefault="003E1E50" w:rsidP="00C2234B">
            <w:pPr>
              <w:pStyle w:val="ListParagraph"/>
              <w:rPr>
                <w:bCs/>
              </w:rPr>
            </w:pPr>
          </w:p>
          <w:p w14:paraId="04F2FA5D" w14:textId="77777777" w:rsidR="003E1E50" w:rsidRDefault="003E1E50" w:rsidP="00C2234B">
            <w:pPr>
              <w:pStyle w:val="ListParagraph"/>
              <w:rPr>
                <w:bCs/>
              </w:rPr>
            </w:pPr>
          </w:p>
          <w:p w14:paraId="787B746F" w14:textId="77777777" w:rsidR="003E1E50" w:rsidRDefault="003E1E50" w:rsidP="00C2234B">
            <w:pPr>
              <w:pStyle w:val="ListParagraph"/>
              <w:rPr>
                <w:bCs/>
              </w:rPr>
            </w:pPr>
          </w:p>
          <w:p w14:paraId="332EBE6F" w14:textId="77777777" w:rsidR="00C2234B" w:rsidRPr="00C2234B" w:rsidRDefault="00C2234B" w:rsidP="00C2234B">
            <w:pPr>
              <w:pStyle w:val="ListParagraph"/>
              <w:rPr>
                <w:bCs/>
              </w:rPr>
            </w:pPr>
          </w:p>
          <w:p w14:paraId="234C88C2" w14:textId="77777777" w:rsidR="00FA49D8" w:rsidRPr="00B6755C" w:rsidRDefault="00FA49D8" w:rsidP="00B6755C">
            <w:pPr>
              <w:rPr>
                <w:bCs/>
              </w:rPr>
            </w:pPr>
          </w:p>
        </w:tc>
        <w:tc>
          <w:tcPr>
            <w:tcW w:w="2271" w:type="dxa"/>
          </w:tcPr>
          <w:p w14:paraId="4A274B8C" w14:textId="77777777" w:rsidR="00D46A6B" w:rsidRDefault="00D46A6B" w:rsidP="0020372D">
            <w:pPr>
              <w:pStyle w:val="ListParagraph"/>
              <w:ind w:left="0"/>
            </w:pPr>
          </w:p>
        </w:tc>
      </w:tr>
      <w:tr w:rsidR="003E1E50" w14:paraId="7F9A60C1" w14:textId="77777777" w:rsidTr="00E664BB">
        <w:tc>
          <w:tcPr>
            <w:tcW w:w="6840" w:type="dxa"/>
          </w:tcPr>
          <w:p w14:paraId="2F362844" w14:textId="77777777" w:rsidR="003E1E50" w:rsidRDefault="003E1E50" w:rsidP="00C2234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Subscriptions</w:t>
            </w:r>
          </w:p>
          <w:p w14:paraId="4BB38175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Men’s tiers: </w:t>
            </w:r>
          </w:p>
          <w:p w14:paraId="407A4DA8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£70 (deadline end February)</w:t>
            </w:r>
          </w:p>
          <w:p w14:paraId="2F01EBF1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£85 (deadline end March)</w:t>
            </w:r>
          </w:p>
          <w:p w14:paraId="77C54215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£100 </w:t>
            </w:r>
          </w:p>
          <w:p w14:paraId="65850F0C" w14:textId="77777777" w:rsidR="003E1E50" w:rsidRDefault="003E1E50" w:rsidP="003E1E50">
            <w:pPr>
              <w:pStyle w:val="ListParagraph"/>
              <w:rPr>
                <w:bCs/>
              </w:rPr>
            </w:pPr>
          </w:p>
          <w:p w14:paraId="3C9F1D18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Ladies’ tiers:</w:t>
            </w:r>
          </w:p>
          <w:p w14:paraId="3F2C047A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£30 (deadline end February)</w:t>
            </w:r>
          </w:p>
          <w:p w14:paraId="16B47F3C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£45 (deadline end March)</w:t>
            </w:r>
          </w:p>
          <w:p w14:paraId="2581DC24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£65 </w:t>
            </w:r>
          </w:p>
          <w:p w14:paraId="01E72587" w14:textId="77777777" w:rsidR="003E1E50" w:rsidRDefault="003E1E50" w:rsidP="003E1E50">
            <w:pPr>
              <w:pStyle w:val="ListParagraph"/>
              <w:rPr>
                <w:bCs/>
              </w:rPr>
            </w:pPr>
          </w:p>
          <w:p w14:paraId="1B97545B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Students’ tiers:</w:t>
            </w:r>
          </w:p>
          <w:p w14:paraId="178BF643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£30 (deadline end February</w:t>
            </w:r>
          </w:p>
          <w:p w14:paraId="6F733297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£45</w:t>
            </w:r>
          </w:p>
          <w:p w14:paraId="3168CB49" w14:textId="77777777" w:rsidR="003E1E50" w:rsidRDefault="003E1E50" w:rsidP="003E1E50">
            <w:pPr>
              <w:pStyle w:val="ListParagraph"/>
              <w:rPr>
                <w:bCs/>
              </w:rPr>
            </w:pPr>
          </w:p>
          <w:p w14:paraId="1C4B6FE3" w14:textId="77777777" w:rsid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Subscription payment deadlines to align</w:t>
            </w:r>
            <w:r w:rsidR="00E17FAE">
              <w:rPr>
                <w:bCs/>
              </w:rPr>
              <w:t xml:space="preserve"> with</w:t>
            </w:r>
            <w:r>
              <w:rPr>
                <w:bCs/>
              </w:rPr>
              <w:t xml:space="preserve"> financial year-end.</w:t>
            </w:r>
          </w:p>
          <w:p w14:paraId="15100C11" w14:textId="77777777" w:rsidR="003E1E50" w:rsidRPr="003E1E50" w:rsidRDefault="003E1E50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Base-rate low for the first year, to incentivise people to pay subs early.</w:t>
            </w:r>
          </w:p>
          <w:p w14:paraId="23ABAF49" w14:textId="77777777" w:rsidR="003E1E50" w:rsidRDefault="003E1E50" w:rsidP="003E1E50">
            <w:pPr>
              <w:pStyle w:val="ListParagraph"/>
              <w:rPr>
                <w:bCs/>
              </w:rPr>
            </w:pPr>
          </w:p>
          <w:p w14:paraId="0C704576" w14:textId="77777777" w:rsidR="00E17FAE" w:rsidRDefault="00E17FAE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CD to contact members of the 40 Club. Payment will be April to September, and then a full year, thereafter.</w:t>
            </w:r>
          </w:p>
          <w:p w14:paraId="4A256D59" w14:textId="77777777" w:rsidR="00E17FAE" w:rsidRDefault="00E17FAE" w:rsidP="003E1E50">
            <w:pPr>
              <w:pStyle w:val="ListParagraph"/>
              <w:rPr>
                <w:bCs/>
              </w:rPr>
            </w:pPr>
          </w:p>
          <w:p w14:paraId="18E0D2FD" w14:textId="77777777" w:rsidR="00E17FAE" w:rsidRDefault="00E17FAE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Vote: All in favour of the subscription rates.  Carried nem. con</w:t>
            </w:r>
          </w:p>
          <w:p w14:paraId="040AFDB8" w14:textId="77777777" w:rsidR="00E17FAE" w:rsidRDefault="00E17FAE" w:rsidP="003E1E50">
            <w:pPr>
              <w:pStyle w:val="ListParagraph"/>
              <w:rPr>
                <w:bCs/>
              </w:rPr>
            </w:pPr>
          </w:p>
          <w:p w14:paraId="34B42C19" w14:textId="77777777" w:rsidR="00E17FAE" w:rsidRDefault="00E17FAE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Social membership: £8 single membership.  £10 family membership.</w:t>
            </w:r>
          </w:p>
          <w:p w14:paraId="7F0C9405" w14:textId="77777777" w:rsidR="00E17FAE" w:rsidRDefault="00E17FAE" w:rsidP="003E1E50">
            <w:pPr>
              <w:pStyle w:val="ListParagraph"/>
              <w:rPr>
                <w:bCs/>
              </w:rPr>
            </w:pPr>
          </w:p>
          <w:p w14:paraId="209774F6" w14:textId="77777777" w:rsidR="00E17FAE" w:rsidRDefault="00E17FAE" w:rsidP="003E1E50">
            <w:pPr>
              <w:pStyle w:val="ListParagraph"/>
              <w:rPr>
                <w:bCs/>
              </w:rPr>
            </w:pPr>
            <w:r>
              <w:rPr>
                <w:bCs/>
              </w:rPr>
              <w:t>Vote: All in favour of the subscription rates.  Carried nem. con</w:t>
            </w:r>
          </w:p>
          <w:p w14:paraId="6D6EBFA1" w14:textId="77777777" w:rsidR="00E17FAE" w:rsidRDefault="00E17FAE" w:rsidP="003E1E50">
            <w:pPr>
              <w:pStyle w:val="ListParagraph"/>
              <w:rPr>
                <w:bCs/>
              </w:rPr>
            </w:pPr>
          </w:p>
          <w:p w14:paraId="4CBA8184" w14:textId="77777777" w:rsidR="00BC11B5" w:rsidRPr="00E17FAE" w:rsidRDefault="00BC11B5" w:rsidP="0063237F">
            <w:pPr>
              <w:pStyle w:val="ListParagraph"/>
              <w:rPr>
                <w:bCs/>
              </w:rPr>
            </w:pPr>
          </w:p>
        </w:tc>
        <w:tc>
          <w:tcPr>
            <w:tcW w:w="2271" w:type="dxa"/>
          </w:tcPr>
          <w:p w14:paraId="2A0792E0" w14:textId="77777777" w:rsidR="003E1E50" w:rsidRDefault="003E1E50" w:rsidP="0020372D">
            <w:pPr>
              <w:pStyle w:val="ListParagraph"/>
              <w:ind w:left="0"/>
            </w:pPr>
          </w:p>
        </w:tc>
      </w:tr>
      <w:tr w:rsidR="00BC11B5" w14:paraId="22F69ED2" w14:textId="77777777" w:rsidTr="00E664BB">
        <w:tc>
          <w:tcPr>
            <w:tcW w:w="6840" w:type="dxa"/>
          </w:tcPr>
          <w:p w14:paraId="607ED3F5" w14:textId="77777777" w:rsidR="00BC11B5" w:rsidRDefault="00BC11B5" w:rsidP="00C2234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  <w:p w14:paraId="7C9643FA" w14:textId="77777777" w:rsidR="0063237F" w:rsidRDefault="0063237F" w:rsidP="0063237F">
            <w:pPr>
              <w:pStyle w:val="ListParagraph"/>
              <w:rPr>
                <w:bCs/>
              </w:rPr>
            </w:pPr>
            <w:r>
              <w:rPr>
                <w:bCs/>
              </w:rPr>
              <w:t>Membership cards to be introduced, with discount on bar prices for paid-up members.  The Constitution states a maximum three visits to the Club for non-members.</w:t>
            </w:r>
          </w:p>
          <w:p w14:paraId="2BBAD631" w14:textId="77777777" w:rsidR="0063237F" w:rsidRDefault="00827586" w:rsidP="0063237F">
            <w:pPr>
              <w:pStyle w:val="ListParagraph"/>
              <w:rPr>
                <w:bCs/>
              </w:rPr>
            </w:pPr>
            <w:r w:rsidRPr="00827586">
              <w:rPr>
                <w:bCs/>
              </w:rPr>
              <w:t>LT to check with Licencing at Mid-Devon regarding exclusivity.</w:t>
            </w:r>
          </w:p>
          <w:p w14:paraId="39B7DFC1" w14:textId="77777777" w:rsidR="00827586" w:rsidRDefault="00827586" w:rsidP="0063237F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All current exclusive bookings will be honoured. </w:t>
            </w:r>
          </w:p>
          <w:p w14:paraId="5E0FD3AA" w14:textId="77777777" w:rsidR="00BC11B5" w:rsidRPr="00BC11B5" w:rsidRDefault="00A17EA5" w:rsidP="00E27101">
            <w:pPr>
              <w:pStyle w:val="ListParagraph"/>
              <w:rPr>
                <w:bCs/>
              </w:rPr>
            </w:pPr>
            <w:r>
              <w:rPr>
                <w:bCs/>
              </w:rPr>
              <w:t>Bar sub-committee</w:t>
            </w:r>
            <w:r w:rsidR="00E27101">
              <w:rPr>
                <w:bCs/>
              </w:rPr>
              <w:t xml:space="preserve"> to discuss potential to create another space for Members to use, whilst the Club is hired  out.</w:t>
            </w:r>
          </w:p>
        </w:tc>
        <w:tc>
          <w:tcPr>
            <w:tcW w:w="2271" w:type="dxa"/>
          </w:tcPr>
          <w:p w14:paraId="203817D2" w14:textId="77777777" w:rsidR="00BC11B5" w:rsidRDefault="00BC11B5" w:rsidP="0020372D">
            <w:pPr>
              <w:pStyle w:val="ListParagraph"/>
              <w:ind w:left="0"/>
            </w:pPr>
          </w:p>
        </w:tc>
      </w:tr>
      <w:tr w:rsidR="00B2202A" w14:paraId="6C036D4B" w14:textId="77777777" w:rsidTr="00E664BB">
        <w:tc>
          <w:tcPr>
            <w:tcW w:w="6840" w:type="dxa"/>
          </w:tcPr>
          <w:p w14:paraId="6A37955C" w14:textId="77777777" w:rsidR="00C51B5D" w:rsidRDefault="00C51B5D" w:rsidP="00075B96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Date of next meeting: </w:t>
            </w:r>
          </w:p>
          <w:p w14:paraId="7169D7AA" w14:textId="77777777" w:rsidR="00AC08F1" w:rsidRPr="00D46A6B" w:rsidRDefault="0063237F" w:rsidP="00D46A6B">
            <w:pPr>
              <w:pStyle w:val="ListParagraph"/>
            </w:pPr>
            <w:r>
              <w:t>October 2022. Date TBC.</w:t>
            </w:r>
          </w:p>
          <w:p w14:paraId="04838E85" w14:textId="77777777" w:rsidR="00D46A6B" w:rsidRDefault="00D46A6B" w:rsidP="00D46A6B">
            <w:pPr>
              <w:pStyle w:val="ListParagraph"/>
              <w:rPr>
                <w:b/>
              </w:rPr>
            </w:pPr>
          </w:p>
        </w:tc>
        <w:tc>
          <w:tcPr>
            <w:tcW w:w="2271" w:type="dxa"/>
          </w:tcPr>
          <w:p w14:paraId="45FF3E3C" w14:textId="77777777" w:rsidR="00B2202A" w:rsidRDefault="00B2202A" w:rsidP="0020372D">
            <w:pPr>
              <w:pStyle w:val="ListParagraph"/>
              <w:ind w:left="0"/>
            </w:pPr>
          </w:p>
        </w:tc>
      </w:tr>
    </w:tbl>
    <w:p w14:paraId="5A84CCDB" w14:textId="77777777" w:rsidR="0020372D" w:rsidRDefault="0020372D" w:rsidP="00B6755C">
      <w:pPr>
        <w:pStyle w:val="ListParagraph"/>
      </w:pPr>
    </w:p>
    <w:sectPr w:rsidR="002037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080C"/>
    <w:multiLevelType w:val="hybridMultilevel"/>
    <w:tmpl w:val="BF745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64A2A"/>
    <w:multiLevelType w:val="hybridMultilevel"/>
    <w:tmpl w:val="BF943DE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7B736E"/>
    <w:multiLevelType w:val="hybridMultilevel"/>
    <w:tmpl w:val="26F040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C0176"/>
    <w:multiLevelType w:val="hybridMultilevel"/>
    <w:tmpl w:val="E77C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30B0"/>
    <w:multiLevelType w:val="hybridMultilevel"/>
    <w:tmpl w:val="FF3C2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571D3"/>
    <w:multiLevelType w:val="hybridMultilevel"/>
    <w:tmpl w:val="4BD47074"/>
    <w:lvl w:ilvl="0" w:tplc="60A2C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A4DC8"/>
    <w:multiLevelType w:val="hybridMultilevel"/>
    <w:tmpl w:val="6E809212"/>
    <w:lvl w:ilvl="0" w:tplc="44002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24556"/>
    <w:multiLevelType w:val="hybridMultilevel"/>
    <w:tmpl w:val="7D32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540C4"/>
    <w:multiLevelType w:val="hybridMultilevel"/>
    <w:tmpl w:val="44584D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C30C46"/>
    <w:multiLevelType w:val="hybridMultilevel"/>
    <w:tmpl w:val="FE26AE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9A5178"/>
    <w:multiLevelType w:val="hybridMultilevel"/>
    <w:tmpl w:val="0FC67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6265C"/>
    <w:multiLevelType w:val="hybridMultilevel"/>
    <w:tmpl w:val="98522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53295">
    <w:abstractNumId w:val="10"/>
  </w:num>
  <w:num w:numId="2" w16cid:durableId="170413167">
    <w:abstractNumId w:val="6"/>
  </w:num>
  <w:num w:numId="3" w16cid:durableId="1815634386">
    <w:abstractNumId w:val="0"/>
  </w:num>
  <w:num w:numId="4" w16cid:durableId="1745294242">
    <w:abstractNumId w:val="3"/>
  </w:num>
  <w:num w:numId="5" w16cid:durableId="971054478">
    <w:abstractNumId w:val="7"/>
  </w:num>
  <w:num w:numId="6" w16cid:durableId="1867672868">
    <w:abstractNumId w:val="9"/>
  </w:num>
  <w:num w:numId="7" w16cid:durableId="1372681736">
    <w:abstractNumId w:val="11"/>
  </w:num>
  <w:num w:numId="8" w16cid:durableId="1377465233">
    <w:abstractNumId w:val="5"/>
  </w:num>
  <w:num w:numId="9" w16cid:durableId="1581985046">
    <w:abstractNumId w:val="1"/>
  </w:num>
  <w:num w:numId="10" w16cid:durableId="1732847237">
    <w:abstractNumId w:val="4"/>
  </w:num>
  <w:num w:numId="11" w16cid:durableId="1538279475">
    <w:abstractNumId w:val="2"/>
  </w:num>
  <w:num w:numId="12" w16cid:durableId="1508598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7C"/>
    <w:rsid w:val="00013A3E"/>
    <w:rsid w:val="000145CA"/>
    <w:rsid w:val="00016B58"/>
    <w:rsid w:val="000376EA"/>
    <w:rsid w:val="00043E7D"/>
    <w:rsid w:val="00052A78"/>
    <w:rsid w:val="00056457"/>
    <w:rsid w:val="00063F4C"/>
    <w:rsid w:val="000652DD"/>
    <w:rsid w:val="00074046"/>
    <w:rsid w:val="00075B96"/>
    <w:rsid w:val="00076C94"/>
    <w:rsid w:val="00086889"/>
    <w:rsid w:val="000A28AD"/>
    <w:rsid w:val="000B1B1B"/>
    <w:rsid w:val="000C055C"/>
    <w:rsid w:val="000C3C8E"/>
    <w:rsid w:val="000D0397"/>
    <w:rsid w:val="000E7704"/>
    <w:rsid w:val="000F77C4"/>
    <w:rsid w:val="00103181"/>
    <w:rsid w:val="00105203"/>
    <w:rsid w:val="00106976"/>
    <w:rsid w:val="00110B78"/>
    <w:rsid w:val="001110F9"/>
    <w:rsid w:val="00116750"/>
    <w:rsid w:val="00120C08"/>
    <w:rsid w:val="00127E1E"/>
    <w:rsid w:val="001456A0"/>
    <w:rsid w:val="001467CA"/>
    <w:rsid w:val="001560FB"/>
    <w:rsid w:val="001712D1"/>
    <w:rsid w:val="0018144D"/>
    <w:rsid w:val="00192893"/>
    <w:rsid w:val="00193052"/>
    <w:rsid w:val="001A156D"/>
    <w:rsid w:val="001A3B44"/>
    <w:rsid w:val="001C0C87"/>
    <w:rsid w:val="001C4050"/>
    <w:rsid w:val="001C7FEC"/>
    <w:rsid w:val="001D6EC0"/>
    <w:rsid w:val="001E06F3"/>
    <w:rsid w:val="00200898"/>
    <w:rsid w:val="0020372D"/>
    <w:rsid w:val="002063EA"/>
    <w:rsid w:val="00225FAD"/>
    <w:rsid w:val="00234327"/>
    <w:rsid w:val="002344AE"/>
    <w:rsid w:val="00241426"/>
    <w:rsid w:val="00241FA6"/>
    <w:rsid w:val="00246A03"/>
    <w:rsid w:val="002517E7"/>
    <w:rsid w:val="00254044"/>
    <w:rsid w:val="00262587"/>
    <w:rsid w:val="00276CAC"/>
    <w:rsid w:val="00283BEC"/>
    <w:rsid w:val="002A48EC"/>
    <w:rsid w:val="002A735C"/>
    <w:rsid w:val="002A7CFA"/>
    <w:rsid w:val="002C131B"/>
    <w:rsid w:val="002E44DC"/>
    <w:rsid w:val="002E6ECB"/>
    <w:rsid w:val="002F2F7E"/>
    <w:rsid w:val="0030292E"/>
    <w:rsid w:val="0030376C"/>
    <w:rsid w:val="00306B66"/>
    <w:rsid w:val="00311C75"/>
    <w:rsid w:val="0031734F"/>
    <w:rsid w:val="0032096A"/>
    <w:rsid w:val="0032375E"/>
    <w:rsid w:val="0032435F"/>
    <w:rsid w:val="003536DF"/>
    <w:rsid w:val="00355ABD"/>
    <w:rsid w:val="00357BCF"/>
    <w:rsid w:val="00371C9D"/>
    <w:rsid w:val="00373887"/>
    <w:rsid w:val="00380C59"/>
    <w:rsid w:val="003862DD"/>
    <w:rsid w:val="0039367D"/>
    <w:rsid w:val="003A0D98"/>
    <w:rsid w:val="003B74A6"/>
    <w:rsid w:val="003C18C4"/>
    <w:rsid w:val="003C73AE"/>
    <w:rsid w:val="003E1E50"/>
    <w:rsid w:val="003E7AF5"/>
    <w:rsid w:val="003F631A"/>
    <w:rsid w:val="003F71E5"/>
    <w:rsid w:val="00401710"/>
    <w:rsid w:val="00414903"/>
    <w:rsid w:val="00414D43"/>
    <w:rsid w:val="00420954"/>
    <w:rsid w:val="004325AB"/>
    <w:rsid w:val="004527C5"/>
    <w:rsid w:val="0045312E"/>
    <w:rsid w:val="0045461C"/>
    <w:rsid w:val="004658D0"/>
    <w:rsid w:val="00465DC0"/>
    <w:rsid w:val="004736DE"/>
    <w:rsid w:val="00477165"/>
    <w:rsid w:val="00496DA6"/>
    <w:rsid w:val="004A0AF9"/>
    <w:rsid w:val="004B400F"/>
    <w:rsid w:val="004B496C"/>
    <w:rsid w:val="004C1305"/>
    <w:rsid w:val="004C3D67"/>
    <w:rsid w:val="004D138A"/>
    <w:rsid w:val="00503C57"/>
    <w:rsid w:val="00507E8F"/>
    <w:rsid w:val="00514947"/>
    <w:rsid w:val="00537848"/>
    <w:rsid w:val="0054183F"/>
    <w:rsid w:val="005424D2"/>
    <w:rsid w:val="005507ED"/>
    <w:rsid w:val="005558F3"/>
    <w:rsid w:val="00561E68"/>
    <w:rsid w:val="00564879"/>
    <w:rsid w:val="00570A98"/>
    <w:rsid w:val="00575CD2"/>
    <w:rsid w:val="005A07BB"/>
    <w:rsid w:val="005B3313"/>
    <w:rsid w:val="005B3973"/>
    <w:rsid w:val="005D29AD"/>
    <w:rsid w:val="005D2D32"/>
    <w:rsid w:val="005D2F64"/>
    <w:rsid w:val="005D7453"/>
    <w:rsid w:val="005E4FD1"/>
    <w:rsid w:val="005F18B4"/>
    <w:rsid w:val="005F721D"/>
    <w:rsid w:val="00601C4C"/>
    <w:rsid w:val="00607DDF"/>
    <w:rsid w:val="00621DC2"/>
    <w:rsid w:val="0062226F"/>
    <w:rsid w:val="0063237F"/>
    <w:rsid w:val="00635208"/>
    <w:rsid w:val="006513BB"/>
    <w:rsid w:val="006672E2"/>
    <w:rsid w:val="00687BB2"/>
    <w:rsid w:val="00692467"/>
    <w:rsid w:val="00697A52"/>
    <w:rsid w:val="006A79FC"/>
    <w:rsid w:val="006B1658"/>
    <w:rsid w:val="006B7335"/>
    <w:rsid w:val="006B7AA4"/>
    <w:rsid w:val="006C0313"/>
    <w:rsid w:val="006C3781"/>
    <w:rsid w:val="006C760E"/>
    <w:rsid w:val="006E0BCF"/>
    <w:rsid w:val="006E56B6"/>
    <w:rsid w:val="006E5FBB"/>
    <w:rsid w:val="006E6588"/>
    <w:rsid w:val="00700A00"/>
    <w:rsid w:val="007025D3"/>
    <w:rsid w:val="00703CE8"/>
    <w:rsid w:val="0071263C"/>
    <w:rsid w:val="00716FEC"/>
    <w:rsid w:val="00721C80"/>
    <w:rsid w:val="0072789D"/>
    <w:rsid w:val="00727AB6"/>
    <w:rsid w:val="00743F81"/>
    <w:rsid w:val="00745A81"/>
    <w:rsid w:val="007500EF"/>
    <w:rsid w:val="00756AEB"/>
    <w:rsid w:val="0076096A"/>
    <w:rsid w:val="00760B76"/>
    <w:rsid w:val="00762E20"/>
    <w:rsid w:val="007755DE"/>
    <w:rsid w:val="00792688"/>
    <w:rsid w:val="007B0ABB"/>
    <w:rsid w:val="007B1EEF"/>
    <w:rsid w:val="007C1C45"/>
    <w:rsid w:val="0080077C"/>
    <w:rsid w:val="00804F43"/>
    <w:rsid w:val="0082597C"/>
    <w:rsid w:val="00827586"/>
    <w:rsid w:val="00831CD7"/>
    <w:rsid w:val="00832FDD"/>
    <w:rsid w:val="00834CA6"/>
    <w:rsid w:val="008400A7"/>
    <w:rsid w:val="00847CBE"/>
    <w:rsid w:val="008617C5"/>
    <w:rsid w:val="00865279"/>
    <w:rsid w:val="008709B3"/>
    <w:rsid w:val="008B0DD3"/>
    <w:rsid w:val="008B4E0E"/>
    <w:rsid w:val="008B5A98"/>
    <w:rsid w:val="008D0C3F"/>
    <w:rsid w:val="008D1BFF"/>
    <w:rsid w:val="008E7021"/>
    <w:rsid w:val="008F33E1"/>
    <w:rsid w:val="008F65AA"/>
    <w:rsid w:val="00902838"/>
    <w:rsid w:val="00903084"/>
    <w:rsid w:val="00907C74"/>
    <w:rsid w:val="0091383C"/>
    <w:rsid w:val="00924B22"/>
    <w:rsid w:val="0093305B"/>
    <w:rsid w:val="00933E6E"/>
    <w:rsid w:val="00940D29"/>
    <w:rsid w:val="00946A80"/>
    <w:rsid w:val="00957C75"/>
    <w:rsid w:val="00972E6F"/>
    <w:rsid w:val="009741CA"/>
    <w:rsid w:val="00976D70"/>
    <w:rsid w:val="00992756"/>
    <w:rsid w:val="0099421F"/>
    <w:rsid w:val="009A21A7"/>
    <w:rsid w:val="009A3F99"/>
    <w:rsid w:val="009B0809"/>
    <w:rsid w:val="009C08D5"/>
    <w:rsid w:val="009C3558"/>
    <w:rsid w:val="009D6A1F"/>
    <w:rsid w:val="009D6D7F"/>
    <w:rsid w:val="009F69F2"/>
    <w:rsid w:val="009F713C"/>
    <w:rsid w:val="00A0018A"/>
    <w:rsid w:val="00A00655"/>
    <w:rsid w:val="00A01393"/>
    <w:rsid w:val="00A04E40"/>
    <w:rsid w:val="00A17EA5"/>
    <w:rsid w:val="00A54A47"/>
    <w:rsid w:val="00A655F2"/>
    <w:rsid w:val="00A81442"/>
    <w:rsid w:val="00A95B1D"/>
    <w:rsid w:val="00AB40DD"/>
    <w:rsid w:val="00AB4C21"/>
    <w:rsid w:val="00AC08F1"/>
    <w:rsid w:val="00AC446A"/>
    <w:rsid w:val="00AC6F26"/>
    <w:rsid w:val="00AD28C8"/>
    <w:rsid w:val="00AE22D2"/>
    <w:rsid w:val="00B01B3A"/>
    <w:rsid w:val="00B02DD7"/>
    <w:rsid w:val="00B06DC3"/>
    <w:rsid w:val="00B1092E"/>
    <w:rsid w:val="00B17BF4"/>
    <w:rsid w:val="00B2202A"/>
    <w:rsid w:val="00B2387F"/>
    <w:rsid w:val="00B269AF"/>
    <w:rsid w:val="00B31043"/>
    <w:rsid w:val="00B3300C"/>
    <w:rsid w:val="00B33A80"/>
    <w:rsid w:val="00B37169"/>
    <w:rsid w:val="00B477EB"/>
    <w:rsid w:val="00B570AE"/>
    <w:rsid w:val="00B572BA"/>
    <w:rsid w:val="00B60CA9"/>
    <w:rsid w:val="00B62C36"/>
    <w:rsid w:val="00B6755C"/>
    <w:rsid w:val="00B7016B"/>
    <w:rsid w:val="00B7742C"/>
    <w:rsid w:val="00B81A61"/>
    <w:rsid w:val="00B8289C"/>
    <w:rsid w:val="00B86B6F"/>
    <w:rsid w:val="00B97F15"/>
    <w:rsid w:val="00BA0E81"/>
    <w:rsid w:val="00BA584D"/>
    <w:rsid w:val="00BC0D07"/>
    <w:rsid w:val="00BC11B5"/>
    <w:rsid w:val="00BD077C"/>
    <w:rsid w:val="00BD7B81"/>
    <w:rsid w:val="00BD7D3A"/>
    <w:rsid w:val="00BE156B"/>
    <w:rsid w:val="00BE7C21"/>
    <w:rsid w:val="00BF1406"/>
    <w:rsid w:val="00BF7FC3"/>
    <w:rsid w:val="00C058B1"/>
    <w:rsid w:val="00C147D3"/>
    <w:rsid w:val="00C15C3E"/>
    <w:rsid w:val="00C16E4E"/>
    <w:rsid w:val="00C2234B"/>
    <w:rsid w:val="00C258F2"/>
    <w:rsid w:val="00C31479"/>
    <w:rsid w:val="00C3318C"/>
    <w:rsid w:val="00C33D71"/>
    <w:rsid w:val="00C37BAD"/>
    <w:rsid w:val="00C41C19"/>
    <w:rsid w:val="00C5024E"/>
    <w:rsid w:val="00C50EA4"/>
    <w:rsid w:val="00C51980"/>
    <w:rsid w:val="00C51B5D"/>
    <w:rsid w:val="00C70D57"/>
    <w:rsid w:val="00C72B85"/>
    <w:rsid w:val="00C850DB"/>
    <w:rsid w:val="00C8638A"/>
    <w:rsid w:val="00C86D82"/>
    <w:rsid w:val="00C87354"/>
    <w:rsid w:val="00CA288D"/>
    <w:rsid w:val="00CA7534"/>
    <w:rsid w:val="00CB7C42"/>
    <w:rsid w:val="00CC33C9"/>
    <w:rsid w:val="00CC351B"/>
    <w:rsid w:val="00CD0C7A"/>
    <w:rsid w:val="00CD4244"/>
    <w:rsid w:val="00CE5041"/>
    <w:rsid w:val="00D135E4"/>
    <w:rsid w:val="00D1743F"/>
    <w:rsid w:val="00D253F6"/>
    <w:rsid w:val="00D37CE1"/>
    <w:rsid w:val="00D41D39"/>
    <w:rsid w:val="00D46A6B"/>
    <w:rsid w:val="00D52C01"/>
    <w:rsid w:val="00D53385"/>
    <w:rsid w:val="00D61A4C"/>
    <w:rsid w:val="00D653DF"/>
    <w:rsid w:val="00D732CB"/>
    <w:rsid w:val="00D77D76"/>
    <w:rsid w:val="00DA3EE8"/>
    <w:rsid w:val="00DA73C2"/>
    <w:rsid w:val="00DB0BC1"/>
    <w:rsid w:val="00DB2D7C"/>
    <w:rsid w:val="00DC34EE"/>
    <w:rsid w:val="00DC4F3E"/>
    <w:rsid w:val="00DC5320"/>
    <w:rsid w:val="00DC64AF"/>
    <w:rsid w:val="00DC7C7C"/>
    <w:rsid w:val="00DD43D6"/>
    <w:rsid w:val="00DE589E"/>
    <w:rsid w:val="00DF70E6"/>
    <w:rsid w:val="00E00718"/>
    <w:rsid w:val="00E06980"/>
    <w:rsid w:val="00E06CAC"/>
    <w:rsid w:val="00E06EFD"/>
    <w:rsid w:val="00E06F1A"/>
    <w:rsid w:val="00E17FAE"/>
    <w:rsid w:val="00E21260"/>
    <w:rsid w:val="00E27101"/>
    <w:rsid w:val="00E4152E"/>
    <w:rsid w:val="00E46A94"/>
    <w:rsid w:val="00E639B9"/>
    <w:rsid w:val="00E664BB"/>
    <w:rsid w:val="00E75D65"/>
    <w:rsid w:val="00E814E5"/>
    <w:rsid w:val="00E82935"/>
    <w:rsid w:val="00E82D7F"/>
    <w:rsid w:val="00E84B39"/>
    <w:rsid w:val="00E84CEE"/>
    <w:rsid w:val="00E90E9A"/>
    <w:rsid w:val="00E925C0"/>
    <w:rsid w:val="00EC6D30"/>
    <w:rsid w:val="00EE33E9"/>
    <w:rsid w:val="00F00892"/>
    <w:rsid w:val="00F14EDD"/>
    <w:rsid w:val="00F55511"/>
    <w:rsid w:val="00F624A2"/>
    <w:rsid w:val="00F66530"/>
    <w:rsid w:val="00F97210"/>
    <w:rsid w:val="00FA49D8"/>
    <w:rsid w:val="00FA6035"/>
    <w:rsid w:val="00FA6B64"/>
    <w:rsid w:val="00FA7C07"/>
    <w:rsid w:val="00FB12A5"/>
    <w:rsid w:val="00FB46D0"/>
    <w:rsid w:val="00FC1D41"/>
    <w:rsid w:val="00FD10DE"/>
    <w:rsid w:val="00FD5F96"/>
    <w:rsid w:val="00FF20D7"/>
    <w:rsid w:val="00FF60B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C209"/>
  <w15:chartTrackingRefBased/>
  <w15:docId w15:val="{71C091BE-33AB-40EE-A8D0-5DE6B0D8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72D"/>
    <w:pPr>
      <w:ind w:left="720"/>
      <w:contextualSpacing/>
    </w:pPr>
  </w:style>
  <w:style w:type="table" w:styleId="TableGrid">
    <w:name w:val="Table Grid"/>
    <w:basedOn w:val="TableNormal"/>
    <w:uiPriority w:val="39"/>
    <w:rsid w:val="00E8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05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5856D6"/>
            <w:bottom w:val="none" w:sz="0" w:space="0" w:color="auto"/>
            <w:right w:val="none" w:sz="0" w:space="0" w:color="auto"/>
          </w:divBdr>
          <w:divsChild>
            <w:div w:id="9072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154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36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2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3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28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4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0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3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8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4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66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24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38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53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99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1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0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0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96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Strata Service Solutions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Rovira</dc:creator>
  <cp:keywords/>
  <dc:description/>
  <cp:lastModifiedBy>Paula Rovira</cp:lastModifiedBy>
  <cp:revision>2</cp:revision>
  <dcterms:created xsi:type="dcterms:W3CDTF">2022-11-08T10:42:00Z</dcterms:created>
  <dcterms:modified xsi:type="dcterms:W3CDTF">2022-11-08T10:42:00Z</dcterms:modified>
</cp:coreProperties>
</file>